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0">
      <w:pPr>
        <w:spacing w:line="240" w:lineRule="auto"/>
        <w:contextualSpacing w:val="0"/>
        <w:jc w:val="center"/>
        <w:rPr>
          <w:rFonts w:ascii="Times New Roman" w:cs="Times New Roman" w:eastAsia="Times New Roman" w:hAnsi="Times New Roman"/>
          <w:b w:val="1"/>
          <w:sz w:val="24"/>
          <w:szCs w:val="24"/>
          <w:highlight w:val="white"/>
          <w:u w:val="single"/>
        </w:rPr>
      </w:pPr>
      <w:r w:rsidDel="00000000" w:rsidR="00000000" w:rsidRPr="00000000">
        <w:rPr>
          <w:rFonts w:ascii="Times New Roman" w:cs="Times New Roman" w:eastAsia="Times New Roman" w:hAnsi="Times New Roman"/>
          <w:b w:val="1"/>
          <w:sz w:val="24"/>
          <w:szCs w:val="24"/>
          <w:highlight w:val="white"/>
          <w:u w:val="single"/>
          <w:rtl w:val="0"/>
        </w:rPr>
        <w:t xml:space="preserve">CONSTITUTION</w:t>
      </w:r>
    </w:p>
    <w:p w:rsidR="00000000" w:rsidDel="00000000" w:rsidP="00000000" w:rsidRDefault="00000000" w:rsidRPr="00000000" w14:paraId="00000001">
      <w:pPr>
        <w:spacing w:line="240" w:lineRule="auto"/>
        <w:contextualSpacing w:val="0"/>
        <w:jc w:val="center"/>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02">
      <w:pPr>
        <w:spacing w:line="240" w:lineRule="auto"/>
        <w:contextualSpacing w:val="0"/>
        <w:jc w:val="center"/>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Chapter at UC Riverside Collegiate Chapter of Phi Chi Theta</w:t>
      </w:r>
    </w:p>
    <w:p w:rsidR="00000000" w:rsidDel="00000000" w:rsidP="00000000" w:rsidRDefault="00000000" w:rsidRPr="00000000" w14:paraId="00000003">
      <w:pPr>
        <w:spacing w:line="240" w:lineRule="auto"/>
        <w:contextualSpacing w:val="0"/>
        <w:jc w:val="center"/>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04">
      <w:pPr>
        <w:spacing w:line="240" w:lineRule="auto"/>
        <w:contextualSpacing w:val="0"/>
        <w:jc w:val="center"/>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BYLAWS</w:t>
      </w:r>
    </w:p>
    <w:p w:rsidR="00000000" w:rsidDel="00000000" w:rsidP="00000000" w:rsidRDefault="00000000" w:rsidRPr="00000000" w14:paraId="00000005">
      <w:pPr>
        <w:spacing w:line="240" w:lineRule="auto"/>
        <w:contextualSpacing w:val="0"/>
        <w:jc w:val="center"/>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06">
      <w:pPr>
        <w:spacing w:line="240" w:lineRule="auto"/>
        <w:contextualSpacing w:val="0"/>
        <w:jc w:val="center"/>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(Revised May 29, 2018)</w:t>
      </w:r>
    </w:p>
    <w:p w:rsidR="00000000" w:rsidDel="00000000" w:rsidP="00000000" w:rsidRDefault="00000000" w:rsidRPr="00000000" w14:paraId="00000007">
      <w:pPr>
        <w:spacing w:line="240" w:lineRule="auto"/>
        <w:contextualSpacing w:val="0"/>
        <w:jc w:val="center"/>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08">
      <w:pPr>
        <w:spacing w:line="240" w:lineRule="auto"/>
        <w:contextualSpacing w:val="0"/>
        <w:jc w:val="center"/>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09">
      <w:pPr>
        <w:spacing w:line="240" w:lineRule="auto"/>
        <w:contextualSpacing w:val="0"/>
        <w:jc w:val="center"/>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ARTICLE I</w:t>
      </w:r>
    </w:p>
    <w:p w:rsidR="00000000" w:rsidDel="00000000" w:rsidP="00000000" w:rsidRDefault="00000000" w:rsidRPr="00000000" w14:paraId="0000000A">
      <w:pPr>
        <w:spacing w:line="240" w:lineRule="auto"/>
        <w:contextualSpacing w:val="0"/>
        <w:jc w:val="center"/>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0B">
      <w:pPr>
        <w:pStyle w:val="Heading5"/>
        <w:spacing w:after="0" w:before="0" w:line="240" w:lineRule="auto"/>
        <w:contextualSpacing w:val="0"/>
        <w:jc w:val="center"/>
        <w:rPr>
          <w:rFonts w:ascii="Times New Roman" w:cs="Times New Roman" w:eastAsia="Times New Roman" w:hAnsi="Times New Roman"/>
          <w:color w:val="000000"/>
          <w:sz w:val="24"/>
          <w:szCs w:val="24"/>
          <w:highlight w:val="white"/>
          <w:u w:val="single"/>
        </w:rPr>
      </w:pPr>
      <w:r w:rsidDel="00000000" w:rsidR="00000000" w:rsidRPr="00000000">
        <w:rPr>
          <w:rFonts w:ascii="Times New Roman" w:cs="Times New Roman" w:eastAsia="Times New Roman" w:hAnsi="Times New Roman"/>
          <w:color w:val="000000"/>
          <w:sz w:val="24"/>
          <w:szCs w:val="24"/>
          <w:highlight w:val="white"/>
          <w:u w:val="single"/>
          <w:rtl w:val="0"/>
        </w:rPr>
        <w:t xml:space="preserve">NAME AND CLASSIFICATION</w:t>
      </w:r>
    </w:p>
    <w:p w:rsidR="00000000" w:rsidDel="00000000" w:rsidP="00000000" w:rsidRDefault="00000000" w:rsidRPr="00000000" w14:paraId="0000000C">
      <w:pPr>
        <w:spacing w:line="240" w:lineRule="auto"/>
        <w:contextualSpacing w:val="0"/>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0D">
      <w:pPr>
        <w:spacing w:line="240" w:lineRule="auto"/>
        <w:contextualSpacing w:val="0"/>
        <w:rPr>
          <w:rFonts w:ascii="Times New Roman" w:cs="Times New Roman" w:eastAsia="Times New Roman" w:hAnsi="Times New Roman"/>
          <w:sz w:val="20"/>
          <w:szCs w:val="20"/>
          <w:highlight w:val="white"/>
        </w:rPr>
      </w:pPr>
      <w:r w:rsidDel="00000000" w:rsidR="00000000" w:rsidRPr="00000000">
        <w:rPr>
          <w:rtl w:val="0"/>
        </w:rPr>
      </w:r>
    </w:p>
    <w:p w:rsidR="00000000" w:rsidDel="00000000" w:rsidP="00000000" w:rsidRDefault="00000000" w:rsidRPr="00000000" w14:paraId="0000000E">
      <w:pPr>
        <w:spacing w:line="240" w:lineRule="auto"/>
        <w:contextualSpacing w:val="0"/>
        <w:jc w:val="both"/>
        <w:rPr>
          <w:rFonts w:ascii="Times New Roman" w:cs="Times New Roman" w:eastAsia="Times New Roman" w:hAnsi="Times New Roman"/>
          <w:sz w:val="20"/>
          <w:szCs w:val="20"/>
          <w:highlight w:val="white"/>
        </w:rPr>
      </w:pPr>
      <w:r w:rsidDel="00000000" w:rsidR="00000000" w:rsidRPr="00000000">
        <w:rPr>
          <w:rFonts w:ascii="Times New Roman" w:cs="Times New Roman" w:eastAsia="Times New Roman" w:hAnsi="Times New Roman"/>
          <w:sz w:val="24"/>
          <w:szCs w:val="24"/>
          <w:highlight w:val="white"/>
          <w:rtl w:val="0"/>
        </w:rPr>
        <w:t xml:space="preserve">Section 1.  NAME.   The name of this organization shall be Phi Chi Theta - Zeta Omicron Chapter.</w:t>
      </w:r>
      <w:r w:rsidDel="00000000" w:rsidR="00000000" w:rsidRPr="00000000">
        <w:rPr>
          <w:rtl w:val="0"/>
        </w:rPr>
      </w:r>
    </w:p>
    <w:p w:rsidR="00000000" w:rsidDel="00000000" w:rsidP="00000000" w:rsidRDefault="00000000" w:rsidRPr="00000000" w14:paraId="0000000F">
      <w:pPr>
        <w:spacing w:line="240" w:lineRule="auto"/>
        <w:contextualSpacing w:val="0"/>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10">
      <w:pPr>
        <w:spacing w:line="240" w:lineRule="auto"/>
        <w:contextualSpacing w:val="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Section 2.  CLASSIFICATION.  Zeta Omicron Chapter at UC Riverside Collegiate Chapter shall be classed as a chapter of a professional fraternity and shall at all times be referred to as, and confine its activities to, a fraternity of that classification.</w:t>
      </w:r>
    </w:p>
    <w:p w:rsidR="00000000" w:rsidDel="00000000" w:rsidP="00000000" w:rsidRDefault="00000000" w:rsidRPr="00000000" w14:paraId="00000011">
      <w:pPr>
        <w:spacing w:line="240" w:lineRule="auto"/>
        <w:contextualSpacing w:val="0"/>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12">
      <w:pPr>
        <w:spacing w:line="240" w:lineRule="auto"/>
        <w:contextualSpacing w:val="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Section 3. OFFICIAL INSIGNIA, EMBLEMS, ETC.</w:t>
      </w:r>
    </w:p>
    <w:p w:rsidR="00000000" w:rsidDel="00000000" w:rsidP="00000000" w:rsidRDefault="00000000" w:rsidRPr="00000000" w14:paraId="00000013">
      <w:pPr>
        <w:spacing w:line="240" w:lineRule="auto"/>
        <w:contextualSpacing w:val="0"/>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14">
      <w:pPr>
        <w:numPr>
          <w:ilvl w:val="0"/>
          <w:numId w:val="2"/>
        </w:numPr>
        <w:spacing w:line="240" w:lineRule="auto"/>
        <w:ind w:left="720" w:hanging="360"/>
        <w:contextualSpacing w:val="1"/>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u w:val="single"/>
          <w:rtl w:val="0"/>
        </w:rPr>
        <w:t xml:space="preserve">Badge</w:t>
      </w:r>
      <w:r w:rsidDel="00000000" w:rsidR="00000000" w:rsidRPr="00000000">
        <w:rPr>
          <w:rFonts w:ascii="Times New Roman" w:cs="Times New Roman" w:eastAsia="Times New Roman" w:hAnsi="Times New Roman"/>
          <w:sz w:val="24"/>
          <w:szCs w:val="24"/>
          <w:highlight w:val="white"/>
          <w:rtl w:val="0"/>
        </w:rPr>
        <w:t xml:space="preserve"> – The original badge of the Fraternity shall consist of yellow gold forming the Greek letters, Phi, Chi, and Theta, with the Chi jeweled in pearls.</w:t>
      </w:r>
    </w:p>
    <w:p w:rsidR="00000000" w:rsidDel="00000000" w:rsidP="00000000" w:rsidRDefault="00000000" w:rsidRPr="00000000" w14:paraId="00000015">
      <w:pPr>
        <w:spacing w:line="240" w:lineRule="auto"/>
        <w:contextualSpacing w:val="0"/>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16">
      <w:pPr>
        <w:numPr>
          <w:ilvl w:val="0"/>
          <w:numId w:val="2"/>
        </w:numPr>
        <w:spacing w:line="240" w:lineRule="auto"/>
        <w:ind w:left="720" w:hanging="360"/>
        <w:contextualSpacing w:val="1"/>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u w:val="single"/>
          <w:rtl w:val="0"/>
        </w:rPr>
        <w:t xml:space="preserve">Pledge Pin</w:t>
      </w:r>
      <w:r w:rsidDel="00000000" w:rsidR="00000000" w:rsidRPr="00000000">
        <w:rPr>
          <w:rFonts w:ascii="Times New Roman" w:cs="Times New Roman" w:eastAsia="Times New Roman" w:hAnsi="Times New Roman"/>
          <w:sz w:val="24"/>
          <w:szCs w:val="24"/>
          <w:highlight w:val="white"/>
          <w:rtl w:val="0"/>
        </w:rPr>
        <w:t xml:space="preserve"> – The official pledge pin of the Fraternity shall be of yellow gold, rectangular in shape, with the Greek letters raised in a vertical line.</w:t>
      </w:r>
    </w:p>
    <w:p w:rsidR="00000000" w:rsidDel="00000000" w:rsidP="00000000" w:rsidRDefault="00000000" w:rsidRPr="00000000" w14:paraId="00000017">
      <w:pPr>
        <w:spacing w:line="240" w:lineRule="auto"/>
        <w:contextualSpacing w:val="0"/>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18">
      <w:pPr>
        <w:numPr>
          <w:ilvl w:val="0"/>
          <w:numId w:val="2"/>
        </w:numPr>
        <w:spacing w:line="240" w:lineRule="auto"/>
        <w:ind w:left="720" w:hanging="360"/>
        <w:contextualSpacing w:val="1"/>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u w:val="single"/>
          <w:rtl w:val="0"/>
        </w:rPr>
        <w:t xml:space="preserve">Coat-of-Arms</w:t>
      </w:r>
      <w:r w:rsidDel="00000000" w:rsidR="00000000" w:rsidRPr="00000000">
        <w:rPr>
          <w:rFonts w:ascii="Times New Roman" w:cs="Times New Roman" w:eastAsia="Times New Roman" w:hAnsi="Times New Roman"/>
          <w:sz w:val="24"/>
          <w:szCs w:val="24"/>
          <w:highlight w:val="white"/>
          <w:rtl w:val="0"/>
        </w:rPr>
        <w:t xml:space="preserve"> – The official coat of arms of the Fraternity shall conform to the established design. It shall appear on all charters and certificates of membership, and may be used for decoration of stationery, jewelry, and other articles under the direction of the Executive Council.</w:t>
      </w:r>
    </w:p>
    <w:p w:rsidR="00000000" w:rsidDel="00000000" w:rsidP="00000000" w:rsidRDefault="00000000" w:rsidRPr="00000000" w14:paraId="00000019">
      <w:pPr>
        <w:spacing w:line="240" w:lineRule="auto"/>
        <w:contextualSpacing w:val="0"/>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1A">
      <w:pPr>
        <w:numPr>
          <w:ilvl w:val="0"/>
          <w:numId w:val="2"/>
        </w:numPr>
        <w:spacing w:line="240" w:lineRule="auto"/>
        <w:ind w:left="720" w:hanging="360"/>
        <w:contextualSpacing w:val="1"/>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u w:val="single"/>
          <w:rtl w:val="0"/>
        </w:rPr>
        <w:t xml:space="preserve">Key Award</w:t>
      </w:r>
      <w:r w:rsidDel="00000000" w:rsidR="00000000" w:rsidRPr="00000000">
        <w:rPr>
          <w:rFonts w:ascii="Times New Roman" w:cs="Times New Roman" w:eastAsia="Times New Roman" w:hAnsi="Times New Roman"/>
          <w:sz w:val="24"/>
          <w:szCs w:val="24"/>
          <w:highlight w:val="white"/>
          <w:rtl w:val="0"/>
        </w:rPr>
        <w:t xml:space="preserve"> – The National Key Award shall conform to the established design.</w:t>
      </w:r>
    </w:p>
    <w:p w:rsidR="00000000" w:rsidDel="00000000" w:rsidP="00000000" w:rsidRDefault="00000000" w:rsidRPr="00000000" w14:paraId="0000001B">
      <w:pPr>
        <w:spacing w:line="240" w:lineRule="auto"/>
        <w:contextualSpacing w:val="0"/>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1C">
      <w:pPr>
        <w:numPr>
          <w:ilvl w:val="0"/>
          <w:numId w:val="2"/>
        </w:numPr>
        <w:spacing w:line="240" w:lineRule="auto"/>
        <w:ind w:left="720" w:hanging="360"/>
        <w:contextualSpacing w:val="1"/>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u w:val="single"/>
          <w:rtl w:val="0"/>
        </w:rPr>
        <w:t xml:space="preserve">Official Colors and Flower</w:t>
      </w:r>
      <w:r w:rsidDel="00000000" w:rsidR="00000000" w:rsidRPr="00000000">
        <w:rPr>
          <w:rFonts w:ascii="Times New Roman" w:cs="Times New Roman" w:eastAsia="Times New Roman" w:hAnsi="Times New Roman"/>
          <w:sz w:val="24"/>
          <w:szCs w:val="24"/>
          <w:highlight w:val="white"/>
          <w:rtl w:val="0"/>
        </w:rPr>
        <w:t xml:space="preserve"> – The official colors of the Fraternity shall be lavender and gold.  The official flower of the Fraternity shall be the iris.</w:t>
      </w:r>
      <w:r w:rsidDel="00000000" w:rsidR="00000000" w:rsidRPr="00000000">
        <w:rPr>
          <w:rtl w:val="0"/>
        </w:rPr>
      </w:r>
    </w:p>
    <w:p w:rsidR="00000000" w:rsidDel="00000000" w:rsidP="00000000" w:rsidRDefault="00000000" w:rsidRPr="00000000" w14:paraId="0000001D">
      <w:pPr>
        <w:tabs>
          <w:tab w:val="left" w:pos="1080"/>
        </w:tabs>
        <w:spacing w:line="240" w:lineRule="auto"/>
        <w:contextualSpacing w:val="0"/>
        <w:rPr>
          <w:rFonts w:ascii="Times New Roman" w:cs="Times New Roman" w:eastAsia="Times New Roman" w:hAnsi="Times New Roman"/>
          <w:sz w:val="24"/>
          <w:szCs w:val="24"/>
          <w:highlight w:val="white"/>
          <w:u w:val="single"/>
        </w:rPr>
      </w:pPr>
      <w:r w:rsidDel="00000000" w:rsidR="00000000" w:rsidRPr="00000000">
        <w:rPr>
          <w:rtl w:val="0"/>
        </w:rPr>
      </w:r>
    </w:p>
    <w:p w:rsidR="00000000" w:rsidDel="00000000" w:rsidP="00000000" w:rsidRDefault="00000000" w:rsidRPr="00000000" w14:paraId="0000001E">
      <w:pPr>
        <w:tabs>
          <w:tab w:val="left" w:pos="1080"/>
        </w:tabs>
        <w:spacing w:line="240" w:lineRule="auto"/>
        <w:ind w:left="720" w:firstLine="0"/>
        <w:contextualSpacing w:val="0"/>
        <w:rPr>
          <w:rFonts w:ascii="Times New Roman" w:cs="Times New Roman" w:eastAsia="Times New Roman" w:hAnsi="Times New Roman"/>
          <w:sz w:val="24"/>
          <w:szCs w:val="24"/>
          <w:highlight w:val="white"/>
          <w:u w:val="single"/>
        </w:rPr>
      </w:pPr>
      <w:r w:rsidDel="00000000" w:rsidR="00000000" w:rsidRPr="00000000">
        <w:rPr>
          <w:rtl w:val="0"/>
        </w:rPr>
      </w:r>
    </w:p>
    <w:p w:rsidR="00000000" w:rsidDel="00000000" w:rsidP="00000000" w:rsidRDefault="00000000" w:rsidRPr="00000000" w14:paraId="0000001F">
      <w:pPr>
        <w:pStyle w:val="Heading4"/>
        <w:spacing w:after="0" w:before="0" w:line="240" w:lineRule="auto"/>
        <w:contextualSpacing w:val="0"/>
        <w:jc w:val="center"/>
        <w:rPr>
          <w:rFonts w:ascii="Times New Roman" w:cs="Times New Roman" w:eastAsia="Times New Roman" w:hAnsi="Times New Roman"/>
          <w:color w:val="000000"/>
          <w:highlight w:val="white"/>
        </w:rPr>
      </w:pPr>
      <w:r w:rsidDel="00000000" w:rsidR="00000000" w:rsidRPr="00000000">
        <w:rPr>
          <w:rFonts w:ascii="Times New Roman" w:cs="Times New Roman" w:eastAsia="Times New Roman" w:hAnsi="Times New Roman"/>
          <w:color w:val="000000"/>
          <w:highlight w:val="white"/>
          <w:rtl w:val="0"/>
        </w:rPr>
        <w:t xml:space="preserve">ARTICLE  II</w:t>
      </w:r>
    </w:p>
    <w:p w:rsidR="00000000" w:rsidDel="00000000" w:rsidP="00000000" w:rsidRDefault="00000000" w:rsidRPr="00000000" w14:paraId="00000020">
      <w:pPr>
        <w:spacing w:line="240" w:lineRule="auto"/>
        <w:contextualSpacing w:val="0"/>
        <w:jc w:val="center"/>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21">
      <w:pPr>
        <w:pStyle w:val="Heading5"/>
        <w:spacing w:after="0" w:before="0" w:line="240" w:lineRule="auto"/>
        <w:contextualSpacing w:val="0"/>
        <w:jc w:val="center"/>
        <w:rPr>
          <w:rFonts w:ascii="Times New Roman" w:cs="Times New Roman" w:eastAsia="Times New Roman" w:hAnsi="Times New Roman"/>
          <w:color w:val="000000"/>
          <w:sz w:val="24"/>
          <w:szCs w:val="24"/>
          <w:highlight w:val="white"/>
          <w:u w:val="single"/>
        </w:rPr>
      </w:pPr>
      <w:r w:rsidDel="00000000" w:rsidR="00000000" w:rsidRPr="00000000">
        <w:rPr>
          <w:rFonts w:ascii="Times New Roman" w:cs="Times New Roman" w:eastAsia="Times New Roman" w:hAnsi="Times New Roman"/>
          <w:color w:val="000000"/>
          <w:sz w:val="24"/>
          <w:szCs w:val="24"/>
          <w:highlight w:val="white"/>
          <w:u w:val="single"/>
          <w:rtl w:val="0"/>
        </w:rPr>
        <w:t xml:space="preserve">PURPOSE</w:t>
      </w:r>
    </w:p>
    <w:p w:rsidR="00000000" w:rsidDel="00000000" w:rsidP="00000000" w:rsidRDefault="00000000" w:rsidRPr="00000000" w14:paraId="00000022">
      <w:pPr>
        <w:spacing w:line="240" w:lineRule="auto"/>
        <w:contextualSpacing w:val="0"/>
        <w:jc w:val="center"/>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23">
      <w:pPr>
        <w:spacing w:line="240" w:lineRule="auto"/>
        <w:contextualSpacing w:val="0"/>
        <w:jc w:val="both"/>
        <w:rPr>
          <w:rFonts w:ascii="Times New Roman" w:cs="Times New Roman" w:eastAsia="Times New Roman" w:hAnsi="Times New Roman"/>
          <w:sz w:val="20"/>
          <w:szCs w:val="20"/>
          <w:highlight w:val="white"/>
        </w:rPr>
      </w:pPr>
      <w:r w:rsidDel="00000000" w:rsidR="00000000" w:rsidRPr="00000000">
        <w:rPr>
          <w:rFonts w:ascii="Times New Roman" w:cs="Times New Roman" w:eastAsia="Times New Roman" w:hAnsi="Times New Roman"/>
          <w:sz w:val="24"/>
          <w:szCs w:val="24"/>
          <w:highlight w:val="white"/>
          <w:rtl w:val="0"/>
        </w:rPr>
        <w:t xml:space="preserve">The purpose of this fraternity shall be to promote the cause of higher business education and training for all individuals; to foster high ideals for everyone pursuing a career in business; to encourage fraternity and cooperation among people preparing for such careers; and to stimulate the spirit of sacrifice and unselfish devotion to the attainment of such ends.</w:t>
      </w:r>
      <w:r w:rsidDel="00000000" w:rsidR="00000000" w:rsidRPr="00000000">
        <w:rPr>
          <w:rtl w:val="0"/>
        </w:rPr>
      </w:r>
    </w:p>
    <w:p w:rsidR="00000000" w:rsidDel="00000000" w:rsidP="00000000" w:rsidRDefault="00000000" w:rsidRPr="00000000" w14:paraId="00000024">
      <w:pPr>
        <w:spacing w:line="240" w:lineRule="auto"/>
        <w:contextualSpacing w:val="0"/>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25">
      <w:pPr>
        <w:pStyle w:val="Heading4"/>
        <w:spacing w:after="0" w:before="0" w:line="240" w:lineRule="auto"/>
        <w:contextualSpacing w:val="0"/>
        <w:jc w:val="center"/>
        <w:rPr>
          <w:rFonts w:ascii="Times New Roman" w:cs="Times New Roman" w:eastAsia="Times New Roman" w:hAnsi="Times New Roman"/>
          <w:color w:val="000000"/>
          <w:highlight w:val="white"/>
        </w:rPr>
      </w:pPr>
      <w:r w:rsidDel="00000000" w:rsidR="00000000" w:rsidRPr="00000000">
        <w:rPr>
          <w:rtl w:val="0"/>
        </w:rPr>
      </w:r>
    </w:p>
    <w:p w:rsidR="00000000" w:rsidDel="00000000" w:rsidP="00000000" w:rsidRDefault="00000000" w:rsidRPr="00000000" w14:paraId="00000026">
      <w:pPr>
        <w:pStyle w:val="Heading4"/>
        <w:spacing w:after="0" w:before="0" w:line="240" w:lineRule="auto"/>
        <w:contextualSpacing w:val="0"/>
        <w:jc w:val="center"/>
        <w:rPr>
          <w:rFonts w:ascii="Times New Roman" w:cs="Times New Roman" w:eastAsia="Times New Roman" w:hAnsi="Times New Roman"/>
          <w:color w:val="000000"/>
          <w:highlight w:val="white"/>
        </w:rPr>
      </w:pPr>
      <w:r w:rsidDel="00000000" w:rsidR="00000000" w:rsidRPr="00000000">
        <w:rPr>
          <w:rFonts w:ascii="Times New Roman" w:cs="Times New Roman" w:eastAsia="Times New Roman" w:hAnsi="Times New Roman"/>
          <w:color w:val="000000"/>
          <w:highlight w:val="white"/>
          <w:rtl w:val="0"/>
        </w:rPr>
        <w:t xml:space="preserve">ARTICLE  III</w:t>
      </w:r>
    </w:p>
    <w:p w:rsidR="00000000" w:rsidDel="00000000" w:rsidP="00000000" w:rsidRDefault="00000000" w:rsidRPr="00000000" w14:paraId="00000027">
      <w:pPr>
        <w:spacing w:line="240" w:lineRule="auto"/>
        <w:contextualSpacing w:val="0"/>
        <w:jc w:val="center"/>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28">
      <w:pPr>
        <w:pStyle w:val="Heading5"/>
        <w:spacing w:after="0" w:before="0" w:line="240" w:lineRule="auto"/>
        <w:contextualSpacing w:val="0"/>
        <w:jc w:val="center"/>
        <w:rPr>
          <w:rFonts w:ascii="Times New Roman" w:cs="Times New Roman" w:eastAsia="Times New Roman" w:hAnsi="Times New Roman"/>
          <w:color w:val="000000"/>
          <w:sz w:val="24"/>
          <w:szCs w:val="24"/>
          <w:highlight w:val="white"/>
          <w:u w:val="single"/>
        </w:rPr>
      </w:pPr>
      <w:r w:rsidDel="00000000" w:rsidR="00000000" w:rsidRPr="00000000">
        <w:rPr>
          <w:rFonts w:ascii="Times New Roman" w:cs="Times New Roman" w:eastAsia="Times New Roman" w:hAnsi="Times New Roman"/>
          <w:color w:val="000000"/>
          <w:sz w:val="24"/>
          <w:szCs w:val="24"/>
          <w:highlight w:val="white"/>
          <w:u w:val="single"/>
          <w:rtl w:val="0"/>
        </w:rPr>
        <w:t xml:space="preserve">MEMBERSHIP</w:t>
      </w:r>
    </w:p>
    <w:p w:rsidR="00000000" w:rsidDel="00000000" w:rsidP="00000000" w:rsidRDefault="00000000" w:rsidRPr="00000000" w14:paraId="00000029">
      <w:pPr>
        <w:spacing w:line="240" w:lineRule="auto"/>
        <w:contextualSpacing w:val="0"/>
        <w:jc w:val="center"/>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2A">
      <w:pPr>
        <w:spacing w:line="240" w:lineRule="auto"/>
        <w:contextualSpacing w:val="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Section 1.  CLASSES OF MEMBERSHIP.  The following classes of membership shall be permitted within this chapter of Phi Chi Theta:</w:t>
      </w:r>
    </w:p>
    <w:p w:rsidR="00000000" w:rsidDel="00000000" w:rsidP="00000000" w:rsidRDefault="00000000" w:rsidRPr="00000000" w14:paraId="0000002B">
      <w:pPr>
        <w:spacing w:line="240" w:lineRule="auto"/>
        <w:contextualSpacing w:val="0"/>
        <w:jc w:val="both"/>
        <w:rPr>
          <w:rFonts w:ascii="Times New Roman" w:cs="Times New Roman" w:eastAsia="Times New Roman" w:hAnsi="Times New Roman"/>
          <w:sz w:val="20"/>
          <w:szCs w:val="20"/>
          <w:highlight w:val="white"/>
        </w:rPr>
      </w:pPr>
      <w:r w:rsidDel="00000000" w:rsidR="00000000" w:rsidRPr="00000000">
        <w:rPr>
          <w:rtl w:val="0"/>
        </w:rPr>
      </w:r>
    </w:p>
    <w:p w:rsidR="00000000" w:rsidDel="00000000" w:rsidP="00000000" w:rsidRDefault="00000000" w:rsidRPr="00000000" w14:paraId="0000002C">
      <w:pPr>
        <w:spacing w:line="240" w:lineRule="auto"/>
        <w:contextualSpacing w:val="0"/>
        <w:jc w:val="both"/>
        <w:rPr>
          <w:rFonts w:ascii="Times New Roman" w:cs="Times New Roman" w:eastAsia="Times New Roman" w:hAnsi="Times New Roman"/>
          <w:sz w:val="20"/>
          <w:szCs w:val="20"/>
          <w:highlight w:val="white"/>
        </w:rPr>
      </w:pPr>
      <w:r w:rsidDel="00000000" w:rsidR="00000000" w:rsidRPr="00000000">
        <w:rPr>
          <w:rtl w:val="0"/>
        </w:rPr>
      </w:r>
    </w:p>
    <w:p w:rsidR="00000000" w:rsidDel="00000000" w:rsidP="00000000" w:rsidRDefault="00000000" w:rsidRPr="00000000" w14:paraId="0000002D">
      <w:pPr>
        <w:numPr>
          <w:ilvl w:val="0"/>
          <w:numId w:val="16"/>
        </w:numPr>
        <w:spacing w:line="240" w:lineRule="auto"/>
        <w:ind w:left="1110" w:hanging="39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b w:val="1"/>
          <w:sz w:val="24"/>
          <w:szCs w:val="24"/>
          <w:highlight w:val="white"/>
          <w:rtl w:val="0"/>
        </w:rPr>
        <w:t xml:space="preserve">Collegiate/Active Membership.</w:t>
      </w:r>
      <w:r w:rsidDel="00000000" w:rsidR="00000000" w:rsidRPr="00000000">
        <w:rPr>
          <w:rFonts w:ascii="Times New Roman" w:cs="Times New Roman" w:eastAsia="Times New Roman" w:hAnsi="Times New Roman"/>
          <w:sz w:val="24"/>
          <w:szCs w:val="24"/>
          <w:highlight w:val="white"/>
          <w:rtl w:val="0"/>
        </w:rPr>
        <w:t xml:space="preserve"> A Collegiate/Active Member is an initiated undergraduate, working on a Bachelor’s degree, or a graduate student enrolled in a course of study in the School of Business Administration or specializing in Business and/or Economics in a department other than the School of Business or earning an academic minor in Business and/or Economics in a department other than the School of Business or Department of Economics. Eligible undergraduate majors other than those in the School of Business and Department of Economics include: Applied Mathematics (Economics Option), Art History/Administrative Studies, Business Informatics, Political Science/Administrative Studies, Sociology/Administrative Studies, Statistics with Options in Quantitative Management. A faculty member or administrative official specializing in Business or Economics is eligible for initiated membership at the discretion of the chapter. In order to be considered a collegiate/active member, an individual must be in good academic standing as defined by the chapter.</w:t>
      </w:r>
    </w:p>
    <w:p w:rsidR="00000000" w:rsidDel="00000000" w:rsidP="00000000" w:rsidRDefault="00000000" w:rsidRPr="00000000" w14:paraId="0000002E">
      <w:pPr>
        <w:spacing w:line="240" w:lineRule="auto"/>
        <w:ind w:left="1110" w:firstLine="0"/>
        <w:contextualSpacing w:val="0"/>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2F">
      <w:pPr>
        <w:numPr>
          <w:ilvl w:val="0"/>
          <w:numId w:val="16"/>
        </w:numPr>
        <w:spacing w:line="240" w:lineRule="auto"/>
        <w:ind w:left="1110" w:hanging="39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b w:val="1"/>
          <w:sz w:val="24"/>
          <w:szCs w:val="24"/>
          <w:highlight w:val="white"/>
          <w:rtl w:val="0"/>
        </w:rPr>
        <w:t xml:space="preserve">Life Membership.</w:t>
      </w:r>
      <w:r w:rsidDel="00000000" w:rsidR="00000000" w:rsidRPr="00000000">
        <w:rPr>
          <w:rFonts w:ascii="Times New Roman" w:cs="Times New Roman" w:eastAsia="Times New Roman" w:hAnsi="Times New Roman"/>
          <w:sz w:val="24"/>
          <w:szCs w:val="24"/>
          <w:highlight w:val="white"/>
          <w:rtl w:val="0"/>
        </w:rPr>
        <w:t xml:space="preserve"> A Life Member is either a collegiate member (senior only) or an alumni member who has attained life membership.  </w:t>
      </w:r>
    </w:p>
    <w:p w:rsidR="00000000" w:rsidDel="00000000" w:rsidP="00000000" w:rsidRDefault="00000000" w:rsidRPr="00000000" w14:paraId="00000030">
      <w:pPr>
        <w:spacing w:line="240" w:lineRule="auto"/>
        <w:contextualSpacing w:val="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ab/>
      </w:r>
    </w:p>
    <w:p w:rsidR="00000000" w:rsidDel="00000000" w:rsidP="00000000" w:rsidRDefault="00000000" w:rsidRPr="00000000" w14:paraId="00000031">
      <w:pPr>
        <w:numPr>
          <w:ilvl w:val="0"/>
          <w:numId w:val="16"/>
        </w:numPr>
        <w:spacing w:line="240" w:lineRule="auto"/>
        <w:ind w:left="1110" w:hanging="39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b w:val="1"/>
          <w:sz w:val="24"/>
          <w:szCs w:val="24"/>
          <w:highlight w:val="white"/>
          <w:rtl w:val="0"/>
        </w:rPr>
        <w:t xml:space="preserve">Local Honorary Membership</w:t>
      </w:r>
      <w:r w:rsidDel="00000000" w:rsidR="00000000" w:rsidRPr="00000000">
        <w:rPr>
          <w:rFonts w:ascii="Times New Roman" w:cs="Times New Roman" w:eastAsia="Times New Roman" w:hAnsi="Times New Roman"/>
          <w:sz w:val="24"/>
          <w:szCs w:val="24"/>
          <w:highlight w:val="white"/>
          <w:rtl w:val="0"/>
        </w:rPr>
        <w:t xml:space="preserve">.  This membership shall be composed of men and women who have been chosen by the Petitioning Chapter at UC Riverside Collegiate Chapter because they are of professional standing and will make a definite contribution to the Fraternity.</w:t>
      </w:r>
    </w:p>
    <w:p w:rsidR="00000000" w:rsidDel="00000000" w:rsidP="00000000" w:rsidRDefault="00000000" w:rsidRPr="00000000" w14:paraId="00000032">
      <w:pPr>
        <w:spacing w:line="240" w:lineRule="auto"/>
        <w:contextualSpacing w:val="0"/>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33">
      <w:pPr>
        <w:spacing w:line="240" w:lineRule="auto"/>
        <w:contextualSpacing w:val="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Section 2. NON-DISCRIMINATION POLICY.  Active membership of this student organization shall be chosen without discrimination on the basis of race, religion, race, sex, sexual orientation, color, disability, national origin, age, or marital status, except in cases of fraternity and sorority organization which are exempt by federal law from Title IX regulations concerning discrimination on the basis of sex. Active membership should also be composed of at least 50% UCR students (undergraduate or graduate).</w:t>
      </w:r>
    </w:p>
    <w:p w:rsidR="00000000" w:rsidDel="00000000" w:rsidP="00000000" w:rsidRDefault="00000000" w:rsidRPr="00000000" w14:paraId="00000034">
      <w:pPr>
        <w:spacing w:line="240" w:lineRule="auto"/>
        <w:contextualSpacing w:val="0"/>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35">
      <w:pPr>
        <w:spacing w:line="240" w:lineRule="auto"/>
        <w:contextualSpacing w:val="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Section 3.  LIMITATION.  No other classification of membership may be permitted within this chapter.</w:t>
      </w:r>
    </w:p>
    <w:p w:rsidR="00000000" w:rsidDel="00000000" w:rsidP="00000000" w:rsidRDefault="00000000" w:rsidRPr="00000000" w14:paraId="00000036">
      <w:pPr>
        <w:spacing w:line="240" w:lineRule="auto"/>
        <w:contextualSpacing w:val="0"/>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37">
      <w:pPr>
        <w:spacing w:line="240" w:lineRule="auto"/>
        <w:contextualSpacing w:val="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Section 4.  ELECTION OF MEMBERSHIP.  Persons qualified for membership in this chapter shall be elected by the ballots of the members thereof, which shall be strictly secret, and a two-thirds majority vote of all members of the chapter shall be necessary to elect the candidate.</w:t>
      </w:r>
    </w:p>
    <w:p w:rsidR="00000000" w:rsidDel="00000000" w:rsidP="00000000" w:rsidRDefault="00000000" w:rsidRPr="00000000" w14:paraId="00000038">
      <w:pPr>
        <w:spacing w:line="240" w:lineRule="auto"/>
        <w:contextualSpacing w:val="0"/>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39">
      <w:pPr>
        <w:spacing w:line="240" w:lineRule="auto"/>
        <w:contextualSpacing w:val="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Section 5.  EXCLUSIONS.  This chapter shall not elect to membership or initiate into Phi Chi Theta any member or former member of another national professional fraternity in the field of Business or Commerce and Economics, which is a member of the Professional Fraternity Association.  Any Phi Chi Theta who joins another such fraternity in competition with Phi Chi Theta shall be dropped from the membership rolls and be requested by the Executive Director to return the Phi Chi Theta Badge.</w:t>
      </w:r>
    </w:p>
    <w:p w:rsidR="00000000" w:rsidDel="00000000" w:rsidP="00000000" w:rsidRDefault="00000000" w:rsidRPr="00000000" w14:paraId="0000003A">
      <w:pPr>
        <w:spacing w:line="240" w:lineRule="auto"/>
        <w:contextualSpacing w:val="0"/>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3B">
      <w:pPr>
        <w:spacing w:line="240" w:lineRule="auto"/>
        <w:contextualSpacing w:val="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Section 6.  TRANSFERS BETWEEN CHAPTERS.  Members, upon request may transfer from one chapter to another, provided evidence is furnished to the chapter to which transfer is sought that the member has fulfilled all obligations to the former chapter.  Whenever a chapter grants or receives such a certificate of release, notice should be sent to the Executive Director.</w:t>
      </w:r>
    </w:p>
    <w:p w:rsidR="00000000" w:rsidDel="00000000" w:rsidP="00000000" w:rsidRDefault="00000000" w:rsidRPr="00000000" w14:paraId="0000003C">
      <w:pPr>
        <w:spacing w:line="240" w:lineRule="auto"/>
        <w:contextualSpacing w:val="0"/>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3D">
      <w:pPr>
        <w:spacing w:line="240" w:lineRule="auto"/>
        <w:contextualSpacing w:val="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Section 7.  MEMBERSHIP CRITERIA.  Potential members must join an organization recognized by the University of California, Riverside, that promotes the ideals of business but are not limited to other organizations on campus such as Associated Students, religious organizations, cultural clubs, multicultural fraternities, Greek and Panhellenic fraternities and sororities, etc. Once potential members become initiated members, they must pursue at least one leadership position in an organization to spread awareness and influence of Phi Chi Theta, as long as they are considered an active member. He or she can also fulfill this requirement by starting their own organization. This requirement must be completed by graduation. Any disagreement is up to the discretion of the current president. In order to be considered an active member, the member must maintain a cumulative GPA of 2.7. If any membership criteria is not met, then the initiated member will be given a reflection by the judicial committee, which is comprised of the President, Executive Vice President, Vice President of Finance, Vice President of External Operations, Vice President of Internal Operations, and Risk Management.</w:t>
      </w:r>
    </w:p>
    <w:p w:rsidR="00000000" w:rsidDel="00000000" w:rsidP="00000000" w:rsidRDefault="00000000" w:rsidRPr="00000000" w14:paraId="0000003E">
      <w:pPr>
        <w:pStyle w:val="Heading4"/>
        <w:spacing w:after="0" w:before="0" w:line="240" w:lineRule="auto"/>
        <w:contextualSpacing w:val="0"/>
        <w:jc w:val="center"/>
        <w:rPr>
          <w:rFonts w:ascii="Times New Roman" w:cs="Times New Roman" w:eastAsia="Times New Roman" w:hAnsi="Times New Roman"/>
          <w:color w:val="000000"/>
          <w:highlight w:val="white"/>
        </w:rPr>
      </w:pPr>
      <w:r w:rsidDel="00000000" w:rsidR="00000000" w:rsidRPr="00000000">
        <w:rPr>
          <w:rFonts w:ascii="Times New Roman" w:cs="Times New Roman" w:eastAsia="Times New Roman" w:hAnsi="Times New Roman"/>
          <w:color w:val="000000"/>
          <w:highlight w:val="white"/>
          <w:rtl w:val="0"/>
        </w:rPr>
        <w:br w:type="textWrapping"/>
      </w:r>
    </w:p>
    <w:p w:rsidR="00000000" w:rsidDel="00000000" w:rsidP="00000000" w:rsidRDefault="00000000" w:rsidRPr="00000000" w14:paraId="0000003F">
      <w:pPr>
        <w:pStyle w:val="Heading4"/>
        <w:spacing w:after="0" w:before="0" w:line="240" w:lineRule="auto"/>
        <w:contextualSpacing w:val="0"/>
        <w:jc w:val="center"/>
        <w:rPr>
          <w:rFonts w:ascii="Times New Roman" w:cs="Times New Roman" w:eastAsia="Times New Roman" w:hAnsi="Times New Roman"/>
          <w:color w:val="000000"/>
          <w:highlight w:val="white"/>
        </w:rPr>
      </w:pPr>
      <w:r w:rsidDel="00000000" w:rsidR="00000000" w:rsidRPr="00000000">
        <w:rPr>
          <w:rFonts w:ascii="Times New Roman" w:cs="Times New Roman" w:eastAsia="Times New Roman" w:hAnsi="Times New Roman"/>
          <w:color w:val="000000"/>
          <w:highlight w:val="white"/>
          <w:rtl w:val="0"/>
        </w:rPr>
        <w:t xml:space="preserve">ARTICLE IV</w:t>
      </w:r>
    </w:p>
    <w:p w:rsidR="00000000" w:rsidDel="00000000" w:rsidP="00000000" w:rsidRDefault="00000000" w:rsidRPr="00000000" w14:paraId="00000040">
      <w:pPr>
        <w:spacing w:line="240" w:lineRule="auto"/>
        <w:contextualSpacing w:val="0"/>
        <w:jc w:val="center"/>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41">
      <w:pPr>
        <w:pStyle w:val="Heading5"/>
        <w:spacing w:after="0" w:before="0" w:line="240" w:lineRule="auto"/>
        <w:contextualSpacing w:val="0"/>
        <w:jc w:val="center"/>
        <w:rPr>
          <w:rFonts w:ascii="Times New Roman" w:cs="Times New Roman" w:eastAsia="Times New Roman" w:hAnsi="Times New Roman"/>
          <w:color w:val="000000"/>
          <w:sz w:val="24"/>
          <w:szCs w:val="24"/>
          <w:highlight w:val="white"/>
          <w:u w:val="single"/>
        </w:rPr>
      </w:pPr>
      <w:r w:rsidDel="00000000" w:rsidR="00000000" w:rsidRPr="00000000">
        <w:rPr>
          <w:rFonts w:ascii="Times New Roman" w:cs="Times New Roman" w:eastAsia="Times New Roman" w:hAnsi="Times New Roman"/>
          <w:color w:val="000000"/>
          <w:sz w:val="24"/>
          <w:szCs w:val="24"/>
          <w:highlight w:val="white"/>
          <w:u w:val="single"/>
          <w:rtl w:val="0"/>
        </w:rPr>
        <w:t xml:space="preserve">RITUALS</w:t>
      </w:r>
    </w:p>
    <w:p w:rsidR="00000000" w:rsidDel="00000000" w:rsidP="00000000" w:rsidRDefault="00000000" w:rsidRPr="00000000" w14:paraId="00000042">
      <w:pPr>
        <w:spacing w:line="240" w:lineRule="auto"/>
        <w:contextualSpacing w:val="0"/>
        <w:jc w:val="center"/>
        <w:rPr>
          <w:rFonts w:ascii="Times New Roman" w:cs="Times New Roman" w:eastAsia="Times New Roman" w:hAnsi="Times New Roman"/>
          <w:sz w:val="24"/>
          <w:szCs w:val="24"/>
          <w:highlight w:val="white"/>
          <w:u w:val="single"/>
        </w:rPr>
      </w:pPr>
      <w:r w:rsidDel="00000000" w:rsidR="00000000" w:rsidRPr="00000000">
        <w:rPr>
          <w:rtl w:val="0"/>
        </w:rPr>
      </w:r>
    </w:p>
    <w:p w:rsidR="00000000" w:rsidDel="00000000" w:rsidP="00000000" w:rsidRDefault="00000000" w:rsidRPr="00000000" w14:paraId="00000043">
      <w:pPr>
        <w:spacing w:line="240" w:lineRule="auto"/>
        <w:contextualSpacing w:val="0"/>
        <w:jc w:val="both"/>
        <w:rPr>
          <w:rFonts w:ascii="Times New Roman" w:cs="Times New Roman" w:eastAsia="Times New Roman" w:hAnsi="Times New Roman"/>
          <w:sz w:val="20"/>
          <w:szCs w:val="20"/>
          <w:highlight w:val="white"/>
        </w:rPr>
      </w:pPr>
      <w:r w:rsidDel="00000000" w:rsidR="00000000" w:rsidRPr="00000000">
        <w:rPr>
          <w:rFonts w:ascii="Times New Roman" w:cs="Times New Roman" w:eastAsia="Times New Roman" w:hAnsi="Times New Roman"/>
          <w:sz w:val="24"/>
          <w:szCs w:val="24"/>
          <w:highlight w:val="white"/>
          <w:rtl w:val="0"/>
        </w:rPr>
        <w:t xml:space="preserve">Section 1.  RITUALS, RULES AND REGULATIONS.   All pledging and initiating activities of this chapter shall be in conformity with the rituals, rules and regulations prescribed and/or adopted by the National Chapter.  (See National Chapter Bylaws and Standing Rules).  The National Chapter shall prescribe the rituals and regulations, which govern the pledging of candidates, initiation of members into the Fraternity, and observance of special occasions. A lock box or chest shall be provided for rituals and paraphernalia.</w:t>
      </w:r>
      <w:r w:rsidDel="00000000" w:rsidR="00000000" w:rsidRPr="00000000">
        <w:rPr>
          <w:rtl w:val="0"/>
        </w:rPr>
      </w:r>
    </w:p>
    <w:p w:rsidR="00000000" w:rsidDel="00000000" w:rsidP="00000000" w:rsidRDefault="00000000" w:rsidRPr="00000000" w14:paraId="00000044">
      <w:pPr>
        <w:spacing w:line="240" w:lineRule="auto"/>
        <w:contextualSpacing w:val="0"/>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45">
      <w:pPr>
        <w:spacing w:line="240" w:lineRule="auto"/>
        <w:contextualSpacing w:val="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Section 2.  WITNESSING OF RITUALS.   Only Phi Chi Theta initiated and honorary members, and faculty advisers shall be allowed to witness pledge or initiation ceremonies.</w:t>
      </w:r>
    </w:p>
    <w:p w:rsidR="00000000" w:rsidDel="00000000" w:rsidP="00000000" w:rsidRDefault="00000000" w:rsidRPr="00000000" w14:paraId="00000046">
      <w:pPr>
        <w:spacing w:line="240" w:lineRule="auto"/>
        <w:contextualSpacing w:val="0"/>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47">
      <w:pPr>
        <w:pStyle w:val="Heading4"/>
        <w:spacing w:after="0" w:before="0" w:line="240" w:lineRule="auto"/>
        <w:contextualSpacing w:val="0"/>
        <w:rPr>
          <w:rFonts w:ascii="Times New Roman" w:cs="Times New Roman" w:eastAsia="Times New Roman" w:hAnsi="Times New Roman"/>
          <w:color w:val="000000"/>
          <w:highlight w:val="white"/>
        </w:rPr>
      </w:pPr>
      <w:r w:rsidDel="00000000" w:rsidR="00000000" w:rsidRPr="00000000">
        <w:rPr>
          <w:rtl w:val="0"/>
        </w:rPr>
      </w:r>
    </w:p>
    <w:p w:rsidR="00000000" w:rsidDel="00000000" w:rsidP="00000000" w:rsidRDefault="00000000" w:rsidRPr="00000000" w14:paraId="00000048">
      <w:pPr>
        <w:pStyle w:val="Heading4"/>
        <w:spacing w:after="0" w:before="0" w:line="240" w:lineRule="auto"/>
        <w:contextualSpacing w:val="0"/>
        <w:jc w:val="center"/>
        <w:rPr>
          <w:rFonts w:ascii="Times New Roman" w:cs="Times New Roman" w:eastAsia="Times New Roman" w:hAnsi="Times New Roman"/>
          <w:color w:val="000000"/>
          <w:highlight w:val="white"/>
        </w:rPr>
      </w:pPr>
      <w:r w:rsidDel="00000000" w:rsidR="00000000" w:rsidRPr="00000000">
        <w:rPr>
          <w:rFonts w:ascii="Times New Roman" w:cs="Times New Roman" w:eastAsia="Times New Roman" w:hAnsi="Times New Roman"/>
          <w:color w:val="000000"/>
          <w:highlight w:val="white"/>
          <w:rtl w:val="0"/>
        </w:rPr>
        <w:t xml:space="preserve">ARTICLE V</w:t>
      </w:r>
    </w:p>
    <w:p w:rsidR="00000000" w:rsidDel="00000000" w:rsidP="00000000" w:rsidRDefault="00000000" w:rsidRPr="00000000" w14:paraId="00000049">
      <w:pPr>
        <w:spacing w:line="240" w:lineRule="auto"/>
        <w:contextualSpacing w:val="0"/>
        <w:jc w:val="center"/>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4A">
      <w:pPr>
        <w:pStyle w:val="Heading5"/>
        <w:spacing w:after="0" w:before="0" w:line="240" w:lineRule="auto"/>
        <w:contextualSpacing w:val="0"/>
        <w:jc w:val="center"/>
        <w:rPr>
          <w:rFonts w:ascii="Times New Roman" w:cs="Times New Roman" w:eastAsia="Times New Roman" w:hAnsi="Times New Roman"/>
          <w:color w:val="000000"/>
          <w:sz w:val="24"/>
          <w:szCs w:val="24"/>
          <w:highlight w:val="white"/>
          <w:u w:val="single"/>
        </w:rPr>
      </w:pPr>
      <w:r w:rsidDel="00000000" w:rsidR="00000000" w:rsidRPr="00000000">
        <w:rPr>
          <w:rFonts w:ascii="Times New Roman" w:cs="Times New Roman" w:eastAsia="Times New Roman" w:hAnsi="Times New Roman"/>
          <w:color w:val="000000"/>
          <w:sz w:val="24"/>
          <w:szCs w:val="24"/>
          <w:highlight w:val="white"/>
          <w:u w:val="single"/>
          <w:rtl w:val="0"/>
        </w:rPr>
        <w:t xml:space="preserve">OFFICERS, POWERS AND DUTIES</w:t>
      </w:r>
    </w:p>
    <w:p w:rsidR="00000000" w:rsidDel="00000000" w:rsidP="00000000" w:rsidRDefault="00000000" w:rsidRPr="00000000" w14:paraId="0000004B">
      <w:pPr>
        <w:spacing w:line="240" w:lineRule="auto"/>
        <w:contextualSpacing w:val="0"/>
        <w:jc w:val="center"/>
        <w:rPr>
          <w:rFonts w:ascii="Times New Roman" w:cs="Times New Roman" w:eastAsia="Times New Roman" w:hAnsi="Times New Roman"/>
          <w:sz w:val="24"/>
          <w:szCs w:val="24"/>
          <w:highlight w:val="white"/>
          <w:u w:val="single"/>
        </w:rPr>
      </w:pPr>
      <w:r w:rsidDel="00000000" w:rsidR="00000000" w:rsidRPr="00000000">
        <w:rPr>
          <w:rtl w:val="0"/>
        </w:rPr>
      </w:r>
    </w:p>
    <w:p w:rsidR="00000000" w:rsidDel="00000000" w:rsidP="00000000" w:rsidRDefault="00000000" w:rsidRPr="00000000" w14:paraId="0000004C">
      <w:pPr>
        <w:spacing w:line="240" w:lineRule="auto"/>
        <w:contextualSpacing w:val="0"/>
        <w:jc w:val="both"/>
        <w:rPr>
          <w:rFonts w:ascii="Times New Roman" w:cs="Times New Roman" w:eastAsia="Times New Roman" w:hAnsi="Times New Roman"/>
          <w:sz w:val="20"/>
          <w:szCs w:val="20"/>
          <w:highlight w:val="white"/>
        </w:rPr>
      </w:pPr>
      <w:r w:rsidDel="00000000" w:rsidR="00000000" w:rsidRPr="00000000">
        <w:rPr>
          <w:rFonts w:ascii="Times New Roman" w:cs="Times New Roman" w:eastAsia="Times New Roman" w:hAnsi="Times New Roman"/>
          <w:sz w:val="24"/>
          <w:szCs w:val="24"/>
          <w:highlight w:val="white"/>
          <w:rtl w:val="0"/>
        </w:rPr>
        <w:t xml:space="preserve">Section 1.  OFFICERS.</w:t>
      </w:r>
      <w:r w:rsidDel="00000000" w:rsidR="00000000" w:rsidRPr="00000000">
        <w:rPr>
          <w:rtl w:val="0"/>
        </w:rPr>
      </w:r>
    </w:p>
    <w:p w:rsidR="00000000" w:rsidDel="00000000" w:rsidP="00000000" w:rsidRDefault="00000000" w:rsidRPr="00000000" w14:paraId="0000004D">
      <w:pPr>
        <w:spacing w:line="240" w:lineRule="auto"/>
        <w:contextualSpacing w:val="0"/>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4E">
      <w:pPr>
        <w:numPr>
          <w:ilvl w:val="0"/>
          <w:numId w:val="9"/>
        </w:numPr>
        <w:spacing w:line="240" w:lineRule="auto"/>
        <w:ind w:left="1110" w:hanging="39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Must be active members attending the school of their local chapter.</w:t>
      </w:r>
    </w:p>
    <w:p w:rsidR="00000000" w:rsidDel="00000000" w:rsidP="00000000" w:rsidRDefault="00000000" w:rsidRPr="00000000" w14:paraId="0000004F">
      <w:pPr>
        <w:spacing w:line="240" w:lineRule="auto"/>
        <w:contextualSpacing w:val="0"/>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50">
      <w:pPr>
        <w:numPr>
          <w:ilvl w:val="0"/>
          <w:numId w:val="9"/>
        </w:numPr>
        <w:spacing w:line="240" w:lineRule="auto"/>
        <w:ind w:left="1110" w:hanging="39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The officers shall be, but not limited to: </w:t>
      </w:r>
    </w:p>
    <w:p w:rsidR="00000000" w:rsidDel="00000000" w:rsidP="00000000" w:rsidRDefault="00000000" w:rsidRPr="00000000" w14:paraId="00000051">
      <w:pPr>
        <w:numPr>
          <w:ilvl w:val="0"/>
          <w:numId w:val="14"/>
        </w:numPr>
        <w:spacing w:line="240" w:lineRule="auto"/>
        <w:ind w:left="1440" w:hanging="360"/>
        <w:contextualSpacing w:val="1"/>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President</w:t>
      </w:r>
    </w:p>
    <w:p w:rsidR="00000000" w:rsidDel="00000000" w:rsidP="00000000" w:rsidRDefault="00000000" w:rsidRPr="00000000" w14:paraId="00000052">
      <w:pPr>
        <w:numPr>
          <w:ilvl w:val="0"/>
          <w:numId w:val="14"/>
        </w:numPr>
        <w:spacing w:line="240" w:lineRule="auto"/>
        <w:ind w:left="1440" w:hanging="360"/>
        <w:contextualSpacing w:val="1"/>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Executive Vice President</w:t>
      </w:r>
    </w:p>
    <w:p w:rsidR="00000000" w:rsidDel="00000000" w:rsidP="00000000" w:rsidRDefault="00000000" w:rsidRPr="00000000" w14:paraId="00000053">
      <w:pPr>
        <w:numPr>
          <w:ilvl w:val="0"/>
          <w:numId w:val="14"/>
        </w:numPr>
        <w:spacing w:line="240" w:lineRule="auto"/>
        <w:ind w:left="1440" w:hanging="360"/>
        <w:contextualSpacing w:val="1"/>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Vice President of Operations</w:t>
      </w:r>
    </w:p>
    <w:p w:rsidR="00000000" w:rsidDel="00000000" w:rsidP="00000000" w:rsidRDefault="00000000" w:rsidRPr="00000000" w14:paraId="00000054">
      <w:pPr>
        <w:numPr>
          <w:ilvl w:val="0"/>
          <w:numId w:val="14"/>
        </w:numPr>
        <w:spacing w:line="240" w:lineRule="auto"/>
        <w:ind w:left="1440" w:hanging="360"/>
        <w:contextualSpacing w:val="1"/>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Vice President of Finance</w:t>
      </w:r>
    </w:p>
    <w:p w:rsidR="00000000" w:rsidDel="00000000" w:rsidP="00000000" w:rsidRDefault="00000000" w:rsidRPr="00000000" w14:paraId="00000055">
      <w:pPr>
        <w:numPr>
          <w:ilvl w:val="0"/>
          <w:numId w:val="14"/>
        </w:numPr>
        <w:spacing w:line="240" w:lineRule="auto"/>
        <w:ind w:left="1440" w:hanging="360"/>
        <w:contextualSpacing w:val="1"/>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Pledge Educator</w:t>
      </w:r>
    </w:p>
    <w:p w:rsidR="00000000" w:rsidDel="00000000" w:rsidP="00000000" w:rsidRDefault="00000000" w:rsidRPr="00000000" w14:paraId="00000056">
      <w:pPr>
        <w:numPr>
          <w:ilvl w:val="0"/>
          <w:numId w:val="14"/>
        </w:numPr>
        <w:spacing w:line="240" w:lineRule="auto"/>
        <w:ind w:left="1440" w:hanging="360"/>
        <w:contextualSpacing w:val="1"/>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Director of Professionalism</w:t>
      </w:r>
    </w:p>
    <w:p w:rsidR="00000000" w:rsidDel="00000000" w:rsidP="00000000" w:rsidRDefault="00000000" w:rsidRPr="00000000" w14:paraId="00000057">
      <w:pPr>
        <w:numPr>
          <w:ilvl w:val="0"/>
          <w:numId w:val="14"/>
        </w:numPr>
        <w:spacing w:line="240" w:lineRule="auto"/>
        <w:ind w:left="1440" w:hanging="360"/>
        <w:contextualSpacing w:val="1"/>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Director of Academics</w:t>
      </w:r>
    </w:p>
    <w:p w:rsidR="00000000" w:rsidDel="00000000" w:rsidP="00000000" w:rsidRDefault="00000000" w:rsidRPr="00000000" w14:paraId="00000058">
      <w:pPr>
        <w:numPr>
          <w:ilvl w:val="0"/>
          <w:numId w:val="14"/>
        </w:numPr>
        <w:spacing w:line="240" w:lineRule="auto"/>
        <w:ind w:left="1440" w:hanging="360"/>
        <w:contextualSpacing w:val="1"/>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Director of Marketing</w:t>
      </w:r>
    </w:p>
    <w:p w:rsidR="00000000" w:rsidDel="00000000" w:rsidP="00000000" w:rsidRDefault="00000000" w:rsidRPr="00000000" w14:paraId="00000059">
      <w:pPr>
        <w:numPr>
          <w:ilvl w:val="0"/>
          <w:numId w:val="14"/>
        </w:numPr>
        <w:spacing w:line="240" w:lineRule="auto"/>
        <w:ind w:left="1440" w:hanging="360"/>
        <w:contextualSpacing w:val="1"/>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Director of Social Events</w:t>
      </w:r>
    </w:p>
    <w:p w:rsidR="00000000" w:rsidDel="00000000" w:rsidP="00000000" w:rsidRDefault="00000000" w:rsidRPr="00000000" w14:paraId="0000005A">
      <w:pPr>
        <w:numPr>
          <w:ilvl w:val="0"/>
          <w:numId w:val="14"/>
        </w:numPr>
        <w:spacing w:line="240" w:lineRule="auto"/>
        <w:ind w:left="1440" w:hanging="360"/>
        <w:contextualSpacing w:val="1"/>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Director of Fundraising</w:t>
      </w:r>
    </w:p>
    <w:p w:rsidR="00000000" w:rsidDel="00000000" w:rsidP="00000000" w:rsidRDefault="00000000" w:rsidRPr="00000000" w14:paraId="0000005B">
      <w:pPr>
        <w:numPr>
          <w:ilvl w:val="0"/>
          <w:numId w:val="14"/>
        </w:numPr>
        <w:spacing w:line="240" w:lineRule="auto"/>
        <w:ind w:left="1440" w:hanging="360"/>
        <w:contextualSpacing w:val="1"/>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Director of Philanthropy</w:t>
      </w:r>
    </w:p>
    <w:p w:rsidR="00000000" w:rsidDel="00000000" w:rsidP="00000000" w:rsidRDefault="00000000" w:rsidRPr="00000000" w14:paraId="0000005C">
      <w:pPr>
        <w:numPr>
          <w:ilvl w:val="0"/>
          <w:numId w:val="14"/>
        </w:numPr>
        <w:spacing w:line="240" w:lineRule="auto"/>
        <w:ind w:left="1440" w:hanging="360"/>
        <w:contextualSpacing w:val="1"/>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Director of Alumni Relations</w:t>
      </w:r>
    </w:p>
    <w:p w:rsidR="00000000" w:rsidDel="00000000" w:rsidP="00000000" w:rsidRDefault="00000000" w:rsidRPr="00000000" w14:paraId="0000005D">
      <w:pPr>
        <w:numPr>
          <w:ilvl w:val="0"/>
          <w:numId w:val="14"/>
        </w:numPr>
        <w:spacing w:line="240" w:lineRule="auto"/>
        <w:ind w:left="1440" w:hanging="360"/>
        <w:contextualSpacing w:val="1"/>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Risk Management</w:t>
      </w:r>
    </w:p>
    <w:p w:rsidR="00000000" w:rsidDel="00000000" w:rsidP="00000000" w:rsidRDefault="00000000" w:rsidRPr="00000000" w14:paraId="0000005E">
      <w:pPr>
        <w:numPr>
          <w:ilvl w:val="0"/>
          <w:numId w:val="14"/>
        </w:numPr>
        <w:spacing w:line="240" w:lineRule="auto"/>
        <w:ind w:left="1440" w:hanging="360"/>
        <w:contextualSpacing w:val="1"/>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Director of Recruitment</w:t>
      </w:r>
    </w:p>
    <w:p w:rsidR="00000000" w:rsidDel="00000000" w:rsidP="00000000" w:rsidRDefault="00000000" w:rsidRPr="00000000" w14:paraId="0000005F">
      <w:pPr>
        <w:numPr>
          <w:ilvl w:val="0"/>
          <w:numId w:val="14"/>
        </w:numPr>
        <w:spacing w:line="240" w:lineRule="auto"/>
        <w:ind w:left="1440" w:hanging="360"/>
        <w:contextualSpacing w:val="1"/>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 Webmaster</w:t>
      </w:r>
    </w:p>
    <w:p w:rsidR="00000000" w:rsidDel="00000000" w:rsidP="00000000" w:rsidRDefault="00000000" w:rsidRPr="00000000" w14:paraId="00000060">
      <w:pPr>
        <w:spacing w:line="240" w:lineRule="auto"/>
        <w:contextualSpacing w:val="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 </w:t>
      </w:r>
    </w:p>
    <w:p w:rsidR="00000000" w:rsidDel="00000000" w:rsidP="00000000" w:rsidRDefault="00000000" w:rsidRPr="00000000" w14:paraId="00000061">
      <w:pPr>
        <w:spacing w:line="240" w:lineRule="auto"/>
        <w:contextualSpacing w:val="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They shall be elected at the option of the chapter some time during Winter Quarter. The term of office shall be effective on the date of installation.</w:t>
      </w:r>
    </w:p>
    <w:p w:rsidR="00000000" w:rsidDel="00000000" w:rsidP="00000000" w:rsidRDefault="00000000" w:rsidRPr="00000000" w14:paraId="00000062">
      <w:pPr>
        <w:spacing w:line="240" w:lineRule="auto"/>
        <w:contextualSpacing w:val="0"/>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63">
      <w:pPr>
        <w:numPr>
          <w:ilvl w:val="0"/>
          <w:numId w:val="9"/>
        </w:numPr>
        <w:spacing w:line="240" w:lineRule="auto"/>
        <w:ind w:left="1110" w:hanging="39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The incoming President shall represent the chapter as Delegate at the National Meeting.  The Executive Vice President, Vice President of Operations, or Vice President of Finance may serve in the Delegate capacity.  Exception to this will only be made upon approval of the National President upon recommendation of the chapter’s Regional Director. </w:t>
      </w:r>
    </w:p>
    <w:p w:rsidR="00000000" w:rsidDel="00000000" w:rsidP="00000000" w:rsidRDefault="00000000" w:rsidRPr="00000000" w14:paraId="00000064">
      <w:pPr>
        <w:spacing w:line="240" w:lineRule="auto"/>
        <w:contextualSpacing w:val="0"/>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65">
      <w:pPr>
        <w:numPr>
          <w:ilvl w:val="0"/>
          <w:numId w:val="9"/>
        </w:numPr>
        <w:spacing w:line="240" w:lineRule="auto"/>
        <w:ind w:left="1110" w:hanging="39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Each chapter shall elect for a term of a minimum of one year, except for the Pledge Educators, which will change quarterly.  Each chapter shall determine the manner of the election, and the duties of the officers; all however, in agreement with the Bylaws and Standing Rules of the Fraternity. Elections for all positions will take place in the winter quarter at the end of the previous term.</w:t>
      </w:r>
    </w:p>
    <w:p w:rsidR="00000000" w:rsidDel="00000000" w:rsidP="00000000" w:rsidRDefault="00000000" w:rsidRPr="00000000" w14:paraId="00000066">
      <w:pPr>
        <w:spacing w:line="240" w:lineRule="auto"/>
        <w:contextualSpacing w:val="0"/>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67">
      <w:pPr>
        <w:numPr>
          <w:ilvl w:val="0"/>
          <w:numId w:val="9"/>
        </w:numPr>
        <w:spacing w:line="240" w:lineRule="auto"/>
        <w:ind w:left="1110" w:hanging="39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In order to be eligible to run for President or Executive Vice President, an individual must have previously held a position, either executive or standing cabinet, for one year.</w:t>
      </w:r>
    </w:p>
    <w:p w:rsidR="00000000" w:rsidDel="00000000" w:rsidP="00000000" w:rsidRDefault="00000000" w:rsidRPr="00000000" w14:paraId="00000068">
      <w:pPr>
        <w:spacing w:line="240" w:lineRule="auto"/>
        <w:contextualSpacing w:val="0"/>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69">
      <w:pPr>
        <w:spacing w:line="240" w:lineRule="auto"/>
        <w:contextualSpacing w:val="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Section 2.  FORFEITURE OF OFFICE.  Upon absence from three consecutive regular business meetings, an officer may, at the discretion of the Executive Council, forfeit the office.</w:t>
      </w:r>
    </w:p>
    <w:p w:rsidR="00000000" w:rsidDel="00000000" w:rsidP="00000000" w:rsidRDefault="00000000" w:rsidRPr="00000000" w14:paraId="0000006A">
      <w:pPr>
        <w:spacing w:line="240" w:lineRule="auto"/>
        <w:contextualSpacing w:val="0"/>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6B">
      <w:pPr>
        <w:spacing w:line="240" w:lineRule="auto"/>
        <w:contextualSpacing w:val="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Section 3.  VACANCIES IN OFFICE.  If a vacancy occurs in any office except in the office of President, such vacancies shall be filled for the unexpired term by a majority vote of the remaining members of the Executive Council.</w:t>
      </w:r>
    </w:p>
    <w:p w:rsidR="00000000" w:rsidDel="00000000" w:rsidP="00000000" w:rsidRDefault="00000000" w:rsidRPr="00000000" w14:paraId="0000006C">
      <w:pPr>
        <w:spacing w:line="240" w:lineRule="auto"/>
        <w:contextualSpacing w:val="0"/>
        <w:jc w:val="both"/>
        <w:rPr>
          <w:rFonts w:ascii="Times New Roman" w:cs="Times New Roman" w:eastAsia="Times New Roman" w:hAnsi="Times New Roman"/>
          <w:sz w:val="20"/>
          <w:szCs w:val="20"/>
          <w:highlight w:val="white"/>
        </w:rPr>
      </w:pPr>
      <w:r w:rsidDel="00000000" w:rsidR="00000000" w:rsidRPr="00000000">
        <w:rPr>
          <w:rtl w:val="0"/>
        </w:rPr>
      </w:r>
    </w:p>
    <w:p w:rsidR="00000000" w:rsidDel="00000000" w:rsidP="00000000" w:rsidRDefault="00000000" w:rsidRPr="00000000" w14:paraId="0000006D">
      <w:pPr>
        <w:spacing w:line="240" w:lineRule="auto"/>
        <w:contextualSpacing w:val="0"/>
        <w:jc w:val="both"/>
        <w:rPr>
          <w:rFonts w:ascii="Times New Roman" w:cs="Times New Roman" w:eastAsia="Times New Roman" w:hAnsi="Times New Roman"/>
          <w:sz w:val="20"/>
          <w:szCs w:val="20"/>
          <w:highlight w:val="white"/>
        </w:rPr>
      </w:pPr>
      <w:r w:rsidDel="00000000" w:rsidR="00000000" w:rsidRPr="00000000">
        <w:rPr>
          <w:rFonts w:ascii="Times New Roman" w:cs="Times New Roman" w:eastAsia="Times New Roman" w:hAnsi="Times New Roman"/>
          <w:sz w:val="24"/>
          <w:szCs w:val="24"/>
          <w:highlight w:val="white"/>
          <w:rtl w:val="0"/>
        </w:rPr>
        <w:t xml:space="preserve">Section 4.  POWERS AND DUTIES.  The powers and duties of the officers shall be those usually endowed to the respective offices (See Standing Rules), and shall include responsibility for submission of all required reports to the Executive Director and/or Regional Director.  </w:t>
      </w:r>
      <w:r w:rsidDel="00000000" w:rsidR="00000000" w:rsidRPr="00000000">
        <w:rPr>
          <w:rtl w:val="0"/>
        </w:rPr>
      </w:r>
    </w:p>
    <w:p w:rsidR="00000000" w:rsidDel="00000000" w:rsidP="00000000" w:rsidRDefault="00000000" w:rsidRPr="00000000" w14:paraId="0000006E">
      <w:pPr>
        <w:spacing w:line="240" w:lineRule="auto"/>
        <w:contextualSpacing w:val="0"/>
        <w:jc w:val="both"/>
        <w:rPr>
          <w:rFonts w:ascii="Times New Roman" w:cs="Times New Roman" w:eastAsia="Times New Roman" w:hAnsi="Times New Roman"/>
          <w:sz w:val="20"/>
          <w:szCs w:val="20"/>
          <w:highlight w:val="white"/>
        </w:rPr>
      </w:pPr>
      <w:r w:rsidDel="00000000" w:rsidR="00000000" w:rsidRPr="00000000">
        <w:rPr>
          <w:rtl w:val="0"/>
        </w:rPr>
      </w:r>
    </w:p>
    <w:p w:rsidR="00000000" w:rsidDel="00000000" w:rsidP="00000000" w:rsidRDefault="00000000" w:rsidRPr="00000000" w14:paraId="0000006F">
      <w:pPr>
        <w:spacing w:line="240" w:lineRule="auto"/>
        <w:contextualSpacing w:val="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Section 5. EXECUTIVE BOARD TITLES AND DUTIES.</w:t>
      </w:r>
    </w:p>
    <w:p w:rsidR="00000000" w:rsidDel="00000000" w:rsidP="00000000" w:rsidRDefault="00000000" w:rsidRPr="00000000" w14:paraId="00000070">
      <w:pPr>
        <w:spacing w:line="240" w:lineRule="auto"/>
        <w:contextualSpacing w:val="0"/>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71">
      <w:pPr>
        <w:numPr>
          <w:ilvl w:val="0"/>
          <w:numId w:val="3"/>
        </w:numPr>
        <w:spacing w:line="240" w:lineRule="auto"/>
        <w:ind w:left="720" w:hanging="360"/>
        <w:contextualSpacing w:val="1"/>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b w:val="1"/>
          <w:sz w:val="24"/>
          <w:szCs w:val="24"/>
          <w:highlight w:val="white"/>
          <w:rtl w:val="0"/>
        </w:rPr>
        <w:t xml:space="preserve">President </w:t>
      </w:r>
      <w:r w:rsidDel="00000000" w:rsidR="00000000" w:rsidRPr="00000000">
        <w:rPr>
          <w:rFonts w:ascii="Times New Roman" w:cs="Times New Roman" w:eastAsia="Times New Roman" w:hAnsi="Times New Roman"/>
          <w:sz w:val="24"/>
          <w:szCs w:val="24"/>
          <w:highlight w:val="white"/>
          <w:rtl w:val="0"/>
        </w:rPr>
        <w:t xml:space="preserve">- The duties of the chapter at UC Riverside Chapter Executive Board President shall be to preside at all meetings for the Executive Board and to ensure that the articles, bylaws and rules adopted by the Executive Board are faithfully executed. The President shall, in general, perform all duties customary to the office of President and such other duties as may be requested by the Executive Board. The President may designate another Officer to act in their behalf. In the event of the President’s inability or refusal to act, the Executive Board shall appoint an Officer to assume the duties of President. The responsibilities of the Executive Board President also include the assurance that agenda and additional meeting materials are prepared and distributed to Executive Board members in a timely manner, the delegation projects, duties and tasks to the members of Phi Chi Theta as necessary, official representing  chapter at UC Riverside at the annual meeting and other organizational meetings as appropriate and the review, revision and updating of the purpose, goals and policies and procedures of Phi Chi Theta Zeta Omicron Chapter at UC Riverside in collaboration with the Executive Board every year. In order to be eligible to run for President, one must have previously held a position as a Cabinet member or as an Executive Board member. </w:t>
      </w:r>
    </w:p>
    <w:p w:rsidR="00000000" w:rsidDel="00000000" w:rsidP="00000000" w:rsidRDefault="00000000" w:rsidRPr="00000000" w14:paraId="00000072">
      <w:pPr>
        <w:spacing w:line="240" w:lineRule="auto"/>
        <w:contextualSpacing w:val="0"/>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73">
      <w:pPr>
        <w:numPr>
          <w:ilvl w:val="0"/>
          <w:numId w:val="3"/>
        </w:numPr>
        <w:spacing w:line="276" w:lineRule="auto"/>
        <w:ind w:left="720" w:hanging="360"/>
        <w:contextualSpacing w:val="1"/>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b w:val="1"/>
          <w:sz w:val="24"/>
          <w:szCs w:val="24"/>
          <w:highlight w:val="white"/>
          <w:rtl w:val="0"/>
        </w:rPr>
        <w:t xml:space="preserve">Executive Vice President</w:t>
      </w:r>
      <w:r w:rsidDel="00000000" w:rsidR="00000000" w:rsidRPr="00000000">
        <w:rPr>
          <w:rFonts w:ascii="Times New Roman" w:cs="Times New Roman" w:eastAsia="Times New Roman" w:hAnsi="Times New Roman"/>
          <w:sz w:val="24"/>
          <w:szCs w:val="24"/>
          <w:highlight w:val="white"/>
          <w:rtl w:val="0"/>
        </w:rPr>
        <w:t xml:space="preserve"> - The duties of Executive Board Vice President shall be to participate in all meetings of the Executive Board and fulfill the responsibilities of the President, should the President be absent and such other duties as may be assigned by the President of the Executive Board. The responsibilities of the Executive Board Executive Vice President, in addition to the responsibilities of each Executive Board Officer and Member, the Executive Vice President will oversee the Professionalism and Academics, Social Events and Brother and Sisterhood, Fundraising and Philanthropy, and Pledge Educator and any other duty as assigned by the President. In order to be eligible to run for Executive Vice President, one must have previously held a position as a Cabinet member or as an Executive Board member. </w:t>
      </w:r>
    </w:p>
    <w:p w:rsidR="00000000" w:rsidDel="00000000" w:rsidP="00000000" w:rsidRDefault="00000000" w:rsidRPr="00000000" w14:paraId="00000074">
      <w:pPr>
        <w:spacing w:line="276" w:lineRule="auto"/>
        <w:contextualSpacing w:val="0"/>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75">
      <w:pPr>
        <w:numPr>
          <w:ilvl w:val="0"/>
          <w:numId w:val="3"/>
        </w:numPr>
        <w:spacing w:line="276" w:lineRule="auto"/>
        <w:ind w:left="720" w:hanging="360"/>
        <w:contextualSpacing w:val="1"/>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b w:val="1"/>
          <w:sz w:val="24"/>
          <w:szCs w:val="24"/>
          <w:highlight w:val="white"/>
          <w:rtl w:val="0"/>
        </w:rPr>
        <w:t xml:space="preserve">Vice President of Finance </w:t>
      </w:r>
      <w:r w:rsidDel="00000000" w:rsidR="00000000" w:rsidRPr="00000000">
        <w:rPr>
          <w:rFonts w:ascii="Times New Roman" w:cs="Times New Roman" w:eastAsia="Times New Roman" w:hAnsi="Times New Roman"/>
          <w:sz w:val="24"/>
          <w:szCs w:val="24"/>
          <w:highlight w:val="white"/>
          <w:rtl w:val="0"/>
        </w:rPr>
        <w:t xml:space="preserve">– The duty of the Vice President of Finance shall be to serve as financial officer of the association reviewing revenue and expenditures of Phi Chi Theta, ensuring that financial records are maintained and archived for future review, making recommendations pertaining to changes which may affect the financial status of the association and, in general, perform all duties customarily incident to the office of Vice President of Finance and such other duties as may be assigned by the President. The responsibilities of the Vice President of Finance, in addition to the responsibilities of each Executive Board Officer and Member, include managing the association’s cash flow, preparing and filing required regulatory reports as needed, securing and maintain appropriate banking services, updating account authorizations in keeping with the Executive Board policy on internal controls, and collaborating with the President to prepare a recommended annual budget for consideration by the Executive Board. The Vice President of Finance shall also submit timely written reports of the financial status to the Executive Board for review at each meeting, and answer the board members’ questions about those reports.</w:t>
      </w:r>
    </w:p>
    <w:p w:rsidR="00000000" w:rsidDel="00000000" w:rsidP="00000000" w:rsidRDefault="00000000" w:rsidRPr="00000000" w14:paraId="00000076">
      <w:pPr>
        <w:spacing w:line="276" w:lineRule="auto"/>
        <w:contextualSpacing w:val="0"/>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77">
      <w:pPr>
        <w:numPr>
          <w:ilvl w:val="0"/>
          <w:numId w:val="3"/>
        </w:numPr>
        <w:spacing w:line="276" w:lineRule="auto"/>
        <w:ind w:left="720" w:hanging="360"/>
        <w:contextualSpacing w:val="1"/>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b w:val="1"/>
          <w:sz w:val="24"/>
          <w:szCs w:val="24"/>
          <w:highlight w:val="white"/>
          <w:rtl w:val="0"/>
        </w:rPr>
        <w:t xml:space="preserve">Vice President of Operations</w:t>
      </w:r>
      <w:r w:rsidDel="00000000" w:rsidR="00000000" w:rsidRPr="00000000">
        <w:rPr>
          <w:rFonts w:ascii="Times New Roman" w:cs="Times New Roman" w:eastAsia="Times New Roman" w:hAnsi="Times New Roman"/>
          <w:sz w:val="24"/>
          <w:szCs w:val="24"/>
          <w:highlight w:val="white"/>
          <w:rtl w:val="0"/>
        </w:rPr>
        <w:t xml:space="preserve"> - The duty of the Vice President of Operations shall be to communicate matters of importance between the Phi Chi Theta National office and the Chapter, as well as maintaining written records of all meetings, events and other appropriate information relevant to the proceedings of Phi Chi Theta. In general, the Vice President of Operations will perform all duties as may be assigned by the President and compile year-end reports of committee activities and progress in meeting chapter priorities. The Vice President of Operations will also review meeting minutes and forward them to the chapter within three (3) days after each meeting.</w:t>
      </w:r>
    </w:p>
    <w:p w:rsidR="00000000" w:rsidDel="00000000" w:rsidP="00000000" w:rsidRDefault="00000000" w:rsidRPr="00000000" w14:paraId="00000078">
      <w:pPr>
        <w:spacing w:line="276" w:lineRule="auto"/>
        <w:contextualSpacing w:val="0"/>
        <w:jc w:val="both"/>
        <w:rPr>
          <w:rFonts w:ascii="Times New Roman" w:cs="Times New Roman" w:eastAsia="Times New Roman" w:hAnsi="Times New Roman"/>
          <w:sz w:val="24"/>
          <w:szCs w:val="24"/>
          <w:highlight w:val="white"/>
          <w:u w:val="single"/>
        </w:rPr>
      </w:pPr>
      <w:r w:rsidDel="00000000" w:rsidR="00000000" w:rsidRPr="00000000">
        <w:rPr>
          <w:rtl w:val="0"/>
        </w:rPr>
      </w:r>
    </w:p>
    <w:p w:rsidR="00000000" w:rsidDel="00000000" w:rsidP="00000000" w:rsidRDefault="00000000" w:rsidRPr="00000000" w14:paraId="00000079">
      <w:pPr>
        <w:numPr>
          <w:ilvl w:val="0"/>
          <w:numId w:val="3"/>
        </w:numPr>
        <w:spacing w:line="276" w:lineRule="auto"/>
        <w:ind w:left="720" w:hanging="360"/>
        <w:contextualSpacing w:val="1"/>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b w:val="1"/>
          <w:sz w:val="24"/>
          <w:szCs w:val="24"/>
          <w:highlight w:val="white"/>
          <w:rtl w:val="0"/>
        </w:rPr>
        <w:t xml:space="preserve">New Member Educator</w:t>
      </w:r>
      <w:r w:rsidDel="00000000" w:rsidR="00000000" w:rsidRPr="00000000">
        <w:rPr>
          <w:rFonts w:ascii="Times New Roman" w:cs="Times New Roman" w:eastAsia="Times New Roman" w:hAnsi="Times New Roman"/>
          <w:sz w:val="24"/>
          <w:szCs w:val="24"/>
          <w:highlight w:val="white"/>
          <w:rtl w:val="0"/>
        </w:rPr>
        <w:t xml:space="preserve"> - The duties of the Pledge Educator(s) shall be to educate potential new members of the requirements and expectations of being a member of the Zeta Omicron Chapter at UC Riverside of Phi Chi Theta. The Co-Pledge Educators shall also be to organize and oversee the mentorship process to the new members to facilitate a smooth transition into the Zeta Omicron Chapter at UC Riverside chapter. The Co-Pledge Educators shall report to the Executive Vice President and attend all Executive Board meetings in order to share ideas and plans for future pledge education events. </w:t>
      </w:r>
    </w:p>
    <w:p w:rsidR="00000000" w:rsidDel="00000000" w:rsidP="00000000" w:rsidRDefault="00000000" w:rsidRPr="00000000" w14:paraId="0000007A">
      <w:pPr>
        <w:spacing w:line="240" w:lineRule="auto"/>
        <w:contextualSpacing w:val="0"/>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7B">
      <w:pPr>
        <w:spacing w:line="240" w:lineRule="auto"/>
        <w:contextualSpacing w:val="0"/>
        <w:jc w:val="both"/>
        <w:rPr>
          <w:rFonts w:ascii="Times New Roman" w:cs="Times New Roman" w:eastAsia="Times New Roman" w:hAnsi="Times New Roman"/>
          <w:sz w:val="20"/>
          <w:szCs w:val="20"/>
          <w:highlight w:val="white"/>
        </w:rPr>
      </w:pPr>
      <w:r w:rsidDel="00000000" w:rsidR="00000000" w:rsidRPr="00000000">
        <w:rPr>
          <w:rtl w:val="0"/>
        </w:rPr>
      </w:r>
    </w:p>
    <w:p w:rsidR="00000000" w:rsidDel="00000000" w:rsidP="00000000" w:rsidRDefault="00000000" w:rsidRPr="00000000" w14:paraId="0000007C">
      <w:pPr>
        <w:spacing w:line="240" w:lineRule="auto"/>
        <w:contextualSpacing w:val="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Section 6. STANDING COMMITTEES AND RESPONSIBILITIES.</w:t>
      </w:r>
    </w:p>
    <w:p w:rsidR="00000000" w:rsidDel="00000000" w:rsidP="00000000" w:rsidRDefault="00000000" w:rsidRPr="00000000" w14:paraId="0000007D">
      <w:pPr>
        <w:spacing w:line="240" w:lineRule="auto"/>
        <w:contextualSpacing w:val="0"/>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7E">
      <w:pPr>
        <w:numPr>
          <w:ilvl w:val="0"/>
          <w:numId w:val="10"/>
        </w:numPr>
        <w:spacing w:line="240" w:lineRule="auto"/>
        <w:ind w:left="720" w:hanging="360"/>
        <w:contextualSpacing w:val="1"/>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b w:val="1"/>
          <w:sz w:val="24"/>
          <w:szCs w:val="24"/>
          <w:highlight w:val="white"/>
          <w:rtl w:val="0"/>
        </w:rPr>
        <w:t xml:space="preserve">Director of Professionalism</w:t>
      </w:r>
      <w:r w:rsidDel="00000000" w:rsidR="00000000" w:rsidRPr="00000000">
        <w:rPr>
          <w:rFonts w:ascii="Times New Roman" w:cs="Times New Roman" w:eastAsia="Times New Roman" w:hAnsi="Times New Roman"/>
          <w:sz w:val="24"/>
          <w:szCs w:val="24"/>
          <w:highlight w:val="white"/>
          <w:rtl w:val="0"/>
        </w:rPr>
        <w:t xml:space="preserve"> - The duties of the Director of Professionalism shall be to plan, schedule, organize, and coordinate professional activities within the chapter in order to increase professionalism in a business setting. As the chair holder, they will lead a group of students, the Professional Committee, in planning presentations from guest speakers and establishing company relations and partnerships.  The Director of Professionalism shall report to the Executive Vice President and attend all Executive Board meetings in order to share ideas and plans for future professional events.  In order to run for the Vice President of Professionalism, one must have been an active member for a minimum of one quarter.</w:t>
      </w:r>
    </w:p>
    <w:p w:rsidR="00000000" w:rsidDel="00000000" w:rsidP="00000000" w:rsidRDefault="00000000" w:rsidRPr="00000000" w14:paraId="0000007F">
      <w:pPr>
        <w:spacing w:line="240" w:lineRule="auto"/>
        <w:contextualSpacing w:val="0"/>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80">
      <w:pPr>
        <w:numPr>
          <w:ilvl w:val="0"/>
          <w:numId w:val="10"/>
        </w:numPr>
        <w:spacing w:line="240" w:lineRule="auto"/>
        <w:ind w:left="720" w:hanging="360"/>
        <w:contextualSpacing w:val="1"/>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b w:val="1"/>
          <w:sz w:val="24"/>
          <w:szCs w:val="24"/>
          <w:highlight w:val="white"/>
          <w:rtl w:val="0"/>
        </w:rPr>
        <w:t xml:space="preserve">Director of Academics</w:t>
      </w:r>
      <w:r w:rsidDel="00000000" w:rsidR="00000000" w:rsidRPr="00000000">
        <w:rPr>
          <w:rFonts w:ascii="Times New Roman" w:cs="Times New Roman" w:eastAsia="Times New Roman" w:hAnsi="Times New Roman"/>
          <w:sz w:val="24"/>
          <w:szCs w:val="24"/>
          <w:highlight w:val="white"/>
          <w:rtl w:val="0"/>
        </w:rPr>
        <w:t xml:space="preserve"> - The duty of the Director of Academics shall be to keep the chapter accountable in maintaining good academic standing. He or she is also responsible for collecting grades from all chapter members and inputting them into our database three times per quarter. In the case of poor academic standing, the Director of Academics shall assist the Executive Board with determining a punishment for the member, who is subject but not limited to: not being able to attend bonding and social events and not being able to wear our Greek letters. The Director of Academics shall be aware of all academic resources available on campus and shall guide the chapter towards them as necessary. In order to run for the Director of Academics, one must have been an active member for a minimum of one quarter.</w:t>
      </w:r>
    </w:p>
    <w:p w:rsidR="00000000" w:rsidDel="00000000" w:rsidP="00000000" w:rsidRDefault="00000000" w:rsidRPr="00000000" w14:paraId="00000081">
      <w:pPr>
        <w:spacing w:line="240" w:lineRule="auto"/>
        <w:contextualSpacing w:val="0"/>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82">
      <w:pPr>
        <w:numPr>
          <w:ilvl w:val="0"/>
          <w:numId w:val="10"/>
        </w:numPr>
        <w:spacing w:line="240" w:lineRule="auto"/>
        <w:ind w:left="720" w:hanging="360"/>
        <w:contextualSpacing w:val="1"/>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b w:val="1"/>
          <w:sz w:val="24"/>
          <w:szCs w:val="24"/>
          <w:highlight w:val="white"/>
          <w:rtl w:val="0"/>
        </w:rPr>
        <w:t xml:space="preserve">Director of Marketing</w:t>
      </w:r>
      <w:r w:rsidDel="00000000" w:rsidR="00000000" w:rsidRPr="00000000">
        <w:rPr>
          <w:rFonts w:ascii="Times New Roman" w:cs="Times New Roman" w:eastAsia="Times New Roman" w:hAnsi="Times New Roman"/>
          <w:sz w:val="24"/>
          <w:szCs w:val="24"/>
          <w:highlight w:val="white"/>
          <w:rtl w:val="0"/>
        </w:rPr>
        <w:t xml:space="preserve"> - The duties of the Director of Marketing shall be to develop and execute an outreach plan that involves communicating both with members and with the campus, using and maintaining tools such as the chapter website and social media sites, including, but not limited to, Facebook, Twitter and Instagram. The Director of Marketing will create and execute the marketing strategies necessary in order to increase awareness of Phi Chi Theta, inform members of relevant information and to publicize special events attended by or hosted by Phi Chi Theta. The Director of Marketing shall report to the Executive Vice President and attend all Executive Board meetings in order to share ideas and plans for how to best incorporate social media to publicize. In order to run for the Director of Marketing, one must have been an active member for a minimum of one quarter</w:t>
      </w:r>
    </w:p>
    <w:p w:rsidR="00000000" w:rsidDel="00000000" w:rsidP="00000000" w:rsidRDefault="00000000" w:rsidRPr="00000000" w14:paraId="00000083">
      <w:pPr>
        <w:spacing w:line="240" w:lineRule="auto"/>
        <w:contextualSpacing w:val="0"/>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84">
      <w:pPr>
        <w:numPr>
          <w:ilvl w:val="0"/>
          <w:numId w:val="10"/>
        </w:numPr>
        <w:spacing w:line="240" w:lineRule="auto"/>
        <w:ind w:left="720" w:hanging="360"/>
        <w:contextualSpacing w:val="1"/>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b w:val="1"/>
          <w:sz w:val="24"/>
          <w:szCs w:val="24"/>
          <w:highlight w:val="white"/>
          <w:rtl w:val="0"/>
        </w:rPr>
        <w:t xml:space="preserve">Director of Social Events</w:t>
      </w:r>
      <w:r w:rsidDel="00000000" w:rsidR="00000000" w:rsidRPr="00000000">
        <w:rPr>
          <w:rFonts w:ascii="Times New Roman" w:cs="Times New Roman" w:eastAsia="Times New Roman" w:hAnsi="Times New Roman"/>
          <w:sz w:val="24"/>
          <w:szCs w:val="24"/>
          <w:highlight w:val="white"/>
          <w:rtl w:val="0"/>
        </w:rPr>
        <w:t xml:space="preserve"> - The duties of the Director of Social Events shall be to plan, schedule, organize, and coordinate social activities within Phi Chi Theta in order to promote brotherhood and to create a large network of friends and peers. As the chair holder, they will lead a group of students, the Social Committee, in coordinating social activities for the fraternity to participate in. The Director of Social Events oversees the family and “big and little” system and reveal. The Director of Social Events shall report to the Executive Vice President and attend all Executive Board meetings in order to share ideas and plans for future social events. In order to run for the Director of Social Events, one must have been an active member for a minimum of one quarter.</w:t>
      </w:r>
    </w:p>
    <w:p w:rsidR="00000000" w:rsidDel="00000000" w:rsidP="00000000" w:rsidRDefault="00000000" w:rsidRPr="00000000" w14:paraId="00000085">
      <w:pPr>
        <w:spacing w:line="240" w:lineRule="auto"/>
        <w:contextualSpacing w:val="0"/>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86">
      <w:pPr>
        <w:numPr>
          <w:ilvl w:val="0"/>
          <w:numId w:val="10"/>
        </w:numPr>
        <w:spacing w:line="240" w:lineRule="auto"/>
        <w:ind w:left="720" w:hanging="360"/>
        <w:contextualSpacing w:val="1"/>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b w:val="1"/>
          <w:sz w:val="24"/>
          <w:szCs w:val="24"/>
          <w:highlight w:val="white"/>
          <w:rtl w:val="0"/>
        </w:rPr>
        <w:t xml:space="preserve">Director of Fundraising</w:t>
      </w:r>
      <w:r w:rsidDel="00000000" w:rsidR="00000000" w:rsidRPr="00000000">
        <w:rPr>
          <w:rFonts w:ascii="Times New Roman" w:cs="Times New Roman" w:eastAsia="Times New Roman" w:hAnsi="Times New Roman"/>
          <w:sz w:val="24"/>
          <w:szCs w:val="24"/>
          <w:highlight w:val="white"/>
          <w:rtl w:val="0"/>
        </w:rPr>
        <w:t xml:space="preserve"> – The duties of the Director of Fundraising shall be to plan at least one fundraising event per quarter. The Director of Fundraising will also act as the liaison between the chapter and possible organizations that we can host fundraisers with. In order to run for the Director of Fundraising, one must have been an active member for a minimum of one quarter.</w:t>
      </w:r>
    </w:p>
    <w:p w:rsidR="00000000" w:rsidDel="00000000" w:rsidP="00000000" w:rsidRDefault="00000000" w:rsidRPr="00000000" w14:paraId="00000087">
      <w:pPr>
        <w:spacing w:line="240" w:lineRule="auto"/>
        <w:contextualSpacing w:val="0"/>
        <w:jc w:val="both"/>
        <w:rPr>
          <w:rFonts w:ascii="Times New Roman" w:cs="Times New Roman" w:eastAsia="Times New Roman" w:hAnsi="Times New Roman"/>
          <w:sz w:val="24"/>
          <w:szCs w:val="24"/>
          <w:highlight w:val="white"/>
          <w:u w:val="single"/>
        </w:rPr>
      </w:pPr>
      <w:r w:rsidDel="00000000" w:rsidR="00000000" w:rsidRPr="00000000">
        <w:rPr>
          <w:rtl w:val="0"/>
        </w:rPr>
      </w:r>
    </w:p>
    <w:p w:rsidR="00000000" w:rsidDel="00000000" w:rsidP="00000000" w:rsidRDefault="00000000" w:rsidRPr="00000000" w14:paraId="00000088">
      <w:pPr>
        <w:numPr>
          <w:ilvl w:val="0"/>
          <w:numId w:val="10"/>
        </w:numPr>
        <w:spacing w:line="240" w:lineRule="auto"/>
        <w:ind w:left="720" w:hanging="360"/>
        <w:contextualSpacing w:val="1"/>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b w:val="1"/>
          <w:sz w:val="24"/>
          <w:szCs w:val="24"/>
          <w:highlight w:val="white"/>
          <w:rtl w:val="0"/>
        </w:rPr>
        <w:t xml:space="preserve">Director of Philanthropy</w:t>
      </w:r>
      <w:r w:rsidDel="00000000" w:rsidR="00000000" w:rsidRPr="00000000">
        <w:rPr>
          <w:rFonts w:ascii="Times New Roman" w:cs="Times New Roman" w:eastAsia="Times New Roman" w:hAnsi="Times New Roman"/>
          <w:sz w:val="24"/>
          <w:szCs w:val="24"/>
          <w:highlight w:val="white"/>
          <w:rtl w:val="0"/>
        </w:rPr>
        <w:t xml:space="preserve"> – The duties of the Director of Philanthropy shall be to plan at least one philanthropy event per quarter. The Director of Philanthropy will also act as the liaison between the chapter and possible organizations that we can host philanthropy events with. He or she will also be responsible of keeping up with our philanthropies, Habitat for Humanity and Adopt a Street. In order to run for the Director of Philanthropy, one must have been an active member for a minimum of one quarter.</w:t>
      </w:r>
    </w:p>
    <w:p w:rsidR="00000000" w:rsidDel="00000000" w:rsidP="00000000" w:rsidRDefault="00000000" w:rsidRPr="00000000" w14:paraId="00000089">
      <w:pPr>
        <w:spacing w:line="240" w:lineRule="auto"/>
        <w:contextualSpacing w:val="0"/>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8A">
      <w:pPr>
        <w:numPr>
          <w:ilvl w:val="0"/>
          <w:numId w:val="10"/>
        </w:numPr>
        <w:spacing w:line="240" w:lineRule="auto"/>
        <w:ind w:left="720" w:hanging="360"/>
        <w:contextualSpacing w:val="1"/>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b w:val="1"/>
          <w:sz w:val="24"/>
          <w:szCs w:val="24"/>
          <w:highlight w:val="white"/>
          <w:rtl w:val="0"/>
        </w:rPr>
        <w:t xml:space="preserve">Director of Alumni Relations</w:t>
      </w:r>
      <w:r w:rsidDel="00000000" w:rsidR="00000000" w:rsidRPr="00000000">
        <w:rPr>
          <w:rFonts w:ascii="Times New Roman" w:cs="Times New Roman" w:eastAsia="Times New Roman" w:hAnsi="Times New Roman"/>
          <w:sz w:val="24"/>
          <w:szCs w:val="24"/>
          <w:highlight w:val="white"/>
          <w:rtl w:val="0"/>
        </w:rPr>
        <w:t xml:space="preserve"> - The duties of the Director of Alumni Relations shall be to maintain relations with our alumni not limited to: possible future guest speakers, employment opportunities, help us gain more knowledge about the fraternity, and assist with fraternity development. In the case that we do not have any alumni, the Director of Alumni Relations shall network with other universities’ Phi Chi Theta members and alumni. In order to run for the Director of Alumni Relations, one must have been an active member for a minimum of one quarter.</w:t>
      </w:r>
    </w:p>
    <w:p w:rsidR="00000000" w:rsidDel="00000000" w:rsidP="00000000" w:rsidRDefault="00000000" w:rsidRPr="00000000" w14:paraId="0000008B">
      <w:pPr>
        <w:spacing w:line="240" w:lineRule="auto"/>
        <w:contextualSpacing w:val="0"/>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8C">
      <w:pPr>
        <w:numPr>
          <w:ilvl w:val="0"/>
          <w:numId w:val="10"/>
        </w:numPr>
        <w:spacing w:line="240" w:lineRule="auto"/>
        <w:ind w:left="720" w:hanging="360"/>
        <w:contextualSpacing w:val="1"/>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b w:val="1"/>
          <w:sz w:val="24"/>
          <w:szCs w:val="24"/>
          <w:highlight w:val="white"/>
          <w:rtl w:val="0"/>
        </w:rPr>
        <w:t xml:space="preserve">Risk Management </w:t>
      </w:r>
      <w:r w:rsidDel="00000000" w:rsidR="00000000" w:rsidRPr="00000000">
        <w:rPr>
          <w:rFonts w:ascii="Times New Roman" w:cs="Times New Roman" w:eastAsia="Times New Roman" w:hAnsi="Times New Roman"/>
          <w:sz w:val="24"/>
          <w:szCs w:val="24"/>
          <w:highlight w:val="white"/>
          <w:rtl w:val="0"/>
        </w:rPr>
        <w:t xml:space="preserve">- The duties of Risk Management is to assess the risk of the fraternity at any of our chapter events. Risk Management shall also oversee the safety and regulations of the chapter and all in attendance of the events. He or she is also responsible for upholding the national fraternity bylaws, US laws, chapter bylaws, and university rules. As the judicial chair holder, he or she shall lead a group of students, the judicial committee, in determining academic and non-academic punishments. In addition, Risk Management will oversee quarterly active member requirements and associated fines and consequences, as outlined in Article XIV. In order to run for Risk Management, one must have been an active member for a minimum of one quarter.</w:t>
      </w:r>
    </w:p>
    <w:p w:rsidR="00000000" w:rsidDel="00000000" w:rsidP="00000000" w:rsidRDefault="00000000" w:rsidRPr="00000000" w14:paraId="0000008D">
      <w:pPr>
        <w:spacing w:line="240" w:lineRule="auto"/>
        <w:contextualSpacing w:val="0"/>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8E">
      <w:pPr>
        <w:numPr>
          <w:ilvl w:val="0"/>
          <w:numId w:val="10"/>
        </w:numPr>
        <w:spacing w:line="240" w:lineRule="auto"/>
        <w:ind w:left="720" w:hanging="360"/>
        <w:contextualSpacing w:val="1"/>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b w:val="1"/>
          <w:sz w:val="24"/>
          <w:szCs w:val="24"/>
          <w:highlight w:val="white"/>
          <w:rtl w:val="0"/>
        </w:rPr>
        <w:t xml:space="preserve">Director of Recruitment</w:t>
      </w:r>
      <w:r w:rsidDel="00000000" w:rsidR="00000000" w:rsidRPr="00000000">
        <w:rPr>
          <w:rFonts w:ascii="Times New Roman" w:cs="Times New Roman" w:eastAsia="Times New Roman" w:hAnsi="Times New Roman"/>
          <w:sz w:val="24"/>
          <w:szCs w:val="24"/>
          <w:highlight w:val="white"/>
          <w:rtl w:val="0"/>
        </w:rPr>
        <w:t xml:space="preserve"> – The Director of Recruitment will be responsible for the planning of all recruitment week activities. This includes planning and leading an informational night presentation, hosting a fundraiser, planning socials, and organizing interview times. These tasks will be delegated to the members of the recruitment committee, which the Director of Recruitment will oversee. The Director of Recruitment will lead the voting procedure to select prospective members. In order to run for Director of Recruitment, one must have been an active of a minimum of one quarter.</w:t>
      </w:r>
    </w:p>
    <w:p w:rsidR="00000000" w:rsidDel="00000000" w:rsidP="00000000" w:rsidRDefault="00000000" w:rsidRPr="00000000" w14:paraId="0000008F">
      <w:pPr>
        <w:spacing w:line="240" w:lineRule="auto"/>
        <w:contextualSpacing w:val="0"/>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90">
      <w:pPr>
        <w:numPr>
          <w:ilvl w:val="0"/>
          <w:numId w:val="10"/>
        </w:numPr>
        <w:spacing w:line="240" w:lineRule="auto"/>
        <w:ind w:left="720" w:hanging="360"/>
        <w:contextualSpacing w:val="1"/>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b w:val="1"/>
          <w:sz w:val="24"/>
          <w:szCs w:val="24"/>
          <w:highlight w:val="white"/>
          <w:rtl w:val="0"/>
        </w:rPr>
        <w:t xml:space="preserve">Webmaster</w:t>
      </w:r>
      <w:r w:rsidDel="00000000" w:rsidR="00000000" w:rsidRPr="00000000">
        <w:rPr>
          <w:rFonts w:ascii="Times New Roman" w:cs="Times New Roman" w:eastAsia="Times New Roman" w:hAnsi="Times New Roman"/>
          <w:sz w:val="24"/>
          <w:szCs w:val="24"/>
          <w:highlight w:val="white"/>
          <w:rtl w:val="0"/>
        </w:rPr>
        <w:t xml:space="preserve"> - The purpose of the Webmaster shall be to maintain the chapter’s website. Maintenance includes updating the chapter’s information on the website, redesigning the website’s layout and graphics so that information is presented in a concise and aesthetically pleasing way, and working to improve the website’s SEO. The Webmaster shall work with the marketing committee to update photos and videos on the website. The Webmaster shall also work with the Rush Committee to update the website’s rush information.</w:t>
      </w:r>
    </w:p>
    <w:p w:rsidR="00000000" w:rsidDel="00000000" w:rsidP="00000000" w:rsidRDefault="00000000" w:rsidRPr="00000000" w14:paraId="00000091">
      <w:pPr>
        <w:spacing w:line="240" w:lineRule="auto"/>
        <w:contextualSpacing w:val="0"/>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92">
      <w:pPr>
        <w:spacing w:line="240" w:lineRule="auto"/>
        <w:contextualSpacing w:val="0"/>
        <w:jc w:val="center"/>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ARTICLE VI</w:t>
      </w:r>
    </w:p>
    <w:p w:rsidR="00000000" w:rsidDel="00000000" w:rsidP="00000000" w:rsidRDefault="00000000" w:rsidRPr="00000000" w14:paraId="00000093">
      <w:pPr>
        <w:spacing w:line="240" w:lineRule="auto"/>
        <w:contextualSpacing w:val="0"/>
        <w:jc w:val="center"/>
        <w:rPr>
          <w:rFonts w:ascii="Times New Roman" w:cs="Times New Roman" w:eastAsia="Times New Roman" w:hAnsi="Times New Roman"/>
          <w:sz w:val="24"/>
          <w:szCs w:val="24"/>
          <w:highlight w:val="white"/>
          <w:u w:val="single"/>
        </w:rPr>
      </w:pPr>
      <w:r w:rsidDel="00000000" w:rsidR="00000000" w:rsidRPr="00000000">
        <w:rPr>
          <w:rtl w:val="0"/>
        </w:rPr>
      </w:r>
    </w:p>
    <w:p w:rsidR="00000000" w:rsidDel="00000000" w:rsidP="00000000" w:rsidRDefault="00000000" w:rsidRPr="00000000" w14:paraId="00000094">
      <w:pPr>
        <w:pStyle w:val="Heading2"/>
        <w:spacing w:after="0" w:before="40" w:line="240" w:lineRule="auto"/>
        <w:contextualSpacing w:val="0"/>
        <w:jc w:val="center"/>
        <w:rPr>
          <w:rFonts w:ascii="Times New Roman" w:cs="Times New Roman" w:eastAsia="Times New Roman" w:hAnsi="Times New Roman"/>
          <w:smallCaps w:val="1"/>
          <w:sz w:val="24"/>
          <w:szCs w:val="24"/>
          <w:highlight w:val="white"/>
          <w:u w:val="single"/>
        </w:rPr>
      </w:pPr>
      <w:bookmarkStart w:colFirst="0" w:colLast="0" w:name="_u0ijfydsbcu0" w:id="0"/>
      <w:bookmarkEnd w:id="0"/>
      <w:r w:rsidDel="00000000" w:rsidR="00000000" w:rsidRPr="00000000">
        <w:rPr>
          <w:rFonts w:ascii="Times New Roman" w:cs="Times New Roman" w:eastAsia="Times New Roman" w:hAnsi="Times New Roman"/>
          <w:smallCaps w:val="1"/>
          <w:sz w:val="24"/>
          <w:szCs w:val="24"/>
          <w:highlight w:val="white"/>
          <w:u w:val="single"/>
          <w:rtl w:val="0"/>
        </w:rPr>
        <w:t xml:space="preserve">ELECTIONS</w:t>
      </w:r>
    </w:p>
    <w:p w:rsidR="00000000" w:rsidDel="00000000" w:rsidP="00000000" w:rsidRDefault="00000000" w:rsidRPr="00000000" w14:paraId="00000095">
      <w:pPr>
        <w:contextualSpacing w:val="0"/>
        <w:rPr>
          <w:highlight w:val="white"/>
        </w:rPr>
      </w:pPr>
      <w:r w:rsidDel="00000000" w:rsidR="00000000" w:rsidRPr="00000000">
        <w:rPr>
          <w:rtl w:val="0"/>
        </w:rPr>
      </w:r>
    </w:p>
    <w:p w:rsidR="00000000" w:rsidDel="00000000" w:rsidP="00000000" w:rsidRDefault="00000000" w:rsidRPr="00000000" w14:paraId="00000096">
      <w:pPr>
        <w:spacing w:line="240" w:lineRule="auto"/>
        <w:contextualSpacing w:val="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Section 1.  TIMES AND PERIOD WHEN ELECTIONS OCCUR.  Yearly elections will be held every Winter quarter. New officers will shadow current officers and will be transitioned through Spring quarter. Newly elected officers will take their positions after the executive board ceremony.</w:t>
      </w:r>
    </w:p>
    <w:p w:rsidR="00000000" w:rsidDel="00000000" w:rsidP="00000000" w:rsidRDefault="00000000" w:rsidRPr="00000000" w14:paraId="00000097">
      <w:pPr>
        <w:spacing w:line="240" w:lineRule="auto"/>
        <w:contextualSpacing w:val="0"/>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98">
      <w:pPr>
        <w:spacing w:line="240" w:lineRule="auto"/>
        <w:contextualSpacing w:val="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Section 2.  QUALIFICATIONS.  Only active members are eligible to run. To qualify, you must speak with the person holding the position you are running for. Only those that have previously held an executive board position will be eligible to run for President.</w:t>
      </w:r>
    </w:p>
    <w:p w:rsidR="00000000" w:rsidDel="00000000" w:rsidP="00000000" w:rsidRDefault="00000000" w:rsidRPr="00000000" w14:paraId="00000099">
      <w:pPr>
        <w:spacing w:line="240" w:lineRule="auto"/>
        <w:contextualSpacing w:val="0"/>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9A">
      <w:pPr>
        <w:spacing w:line="240" w:lineRule="auto"/>
        <w:contextualSpacing w:val="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Section 3.  NOTIFICATION AND POSTING OF ELECTIONS.  Active members will be notified about elections through email, social media, and through announcements at meetings. </w:t>
      </w:r>
    </w:p>
    <w:p w:rsidR="00000000" w:rsidDel="00000000" w:rsidP="00000000" w:rsidRDefault="00000000" w:rsidRPr="00000000" w14:paraId="0000009B">
      <w:pPr>
        <w:spacing w:line="240" w:lineRule="auto"/>
        <w:contextualSpacing w:val="0"/>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9C">
      <w:pPr>
        <w:spacing w:line="240" w:lineRule="auto"/>
        <w:contextualSpacing w:val="0"/>
        <w:rPr>
          <w:highlight w:val="white"/>
        </w:rPr>
      </w:pPr>
      <w:r w:rsidDel="00000000" w:rsidR="00000000" w:rsidRPr="00000000">
        <w:rPr>
          <w:rFonts w:ascii="Times New Roman" w:cs="Times New Roman" w:eastAsia="Times New Roman" w:hAnsi="Times New Roman"/>
          <w:sz w:val="24"/>
          <w:szCs w:val="24"/>
          <w:highlight w:val="white"/>
          <w:rtl w:val="0"/>
        </w:rPr>
        <w:t xml:space="preserve">Section 4.  ELECTION PROCEDURES.  The quorum necessary for elections to take place is 50% of the active members plus one more active member. Electronic voting will be allowed and will count toward the quorum requirement. We will use Google Forms to collect votes. Only active members are able to run for elections and only active members are allowed to vote. A majority of votes will secure an officer position. The newly elected </w:t>
      </w:r>
      <w:r w:rsidDel="00000000" w:rsidR="00000000" w:rsidRPr="00000000">
        <w:rPr>
          <w:rFonts w:ascii="Times New Roman" w:cs="Times New Roman" w:eastAsia="Times New Roman" w:hAnsi="Times New Roman"/>
          <w:highlight w:val="white"/>
          <w:rtl w:val="0"/>
        </w:rPr>
        <w:t xml:space="preserve">officers will be transitioned throughout the remainder of the Spring quarter, and will officially take their positions after the executive board ceremony.</w:t>
      </w:r>
      <w:r w:rsidDel="00000000" w:rsidR="00000000" w:rsidRPr="00000000">
        <w:rPr>
          <w:rtl w:val="0"/>
        </w:rPr>
      </w:r>
    </w:p>
    <w:p w:rsidR="00000000" w:rsidDel="00000000" w:rsidP="00000000" w:rsidRDefault="00000000" w:rsidRPr="00000000" w14:paraId="0000009D">
      <w:pPr>
        <w:spacing w:line="240" w:lineRule="auto"/>
        <w:contextualSpacing w:val="0"/>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9E">
      <w:pPr>
        <w:pStyle w:val="Heading4"/>
        <w:spacing w:after="0" w:before="0" w:line="240" w:lineRule="auto"/>
        <w:contextualSpacing w:val="0"/>
        <w:jc w:val="center"/>
        <w:rPr>
          <w:rFonts w:ascii="Times New Roman" w:cs="Times New Roman" w:eastAsia="Times New Roman" w:hAnsi="Times New Roman"/>
          <w:color w:val="000000"/>
          <w:highlight w:val="white"/>
        </w:rPr>
      </w:pPr>
      <w:r w:rsidDel="00000000" w:rsidR="00000000" w:rsidRPr="00000000">
        <w:rPr>
          <w:rFonts w:ascii="Times New Roman" w:cs="Times New Roman" w:eastAsia="Times New Roman" w:hAnsi="Times New Roman"/>
          <w:color w:val="000000"/>
          <w:highlight w:val="white"/>
          <w:rtl w:val="0"/>
        </w:rPr>
        <w:t xml:space="preserve">ARTICLE VII</w:t>
      </w:r>
    </w:p>
    <w:p w:rsidR="00000000" w:rsidDel="00000000" w:rsidP="00000000" w:rsidRDefault="00000000" w:rsidRPr="00000000" w14:paraId="0000009F">
      <w:pPr>
        <w:spacing w:line="240" w:lineRule="auto"/>
        <w:contextualSpacing w:val="0"/>
        <w:rPr>
          <w:rFonts w:ascii="Times New Roman" w:cs="Times New Roman" w:eastAsia="Times New Roman" w:hAnsi="Times New Roman"/>
          <w:sz w:val="20"/>
          <w:szCs w:val="20"/>
          <w:highlight w:val="white"/>
        </w:rPr>
      </w:pPr>
      <w:r w:rsidDel="00000000" w:rsidR="00000000" w:rsidRPr="00000000">
        <w:rPr>
          <w:rtl w:val="0"/>
        </w:rPr>
      </w:r>
    </w:p>
    <w:p w:rsidR="00000000" w:rsidDel="00000000" w:rsidP="00000000" w:rsidRDefault="00000000" w:rsidRPr="00000000" w14:paraId="000000A0">
      <w:pPr>
        <w:pStyle w:val="Heading5"/>
        <w:spacing w:after="0" w:before="0" w:line="240" w:lineRule="auto"/>
        <w:contextualSpacing w:val="0"/>
        <w:jc w:val="center"/>
        <w:rPr>
          <w:rFonts w:ascii="Times New Roman" w:cs="Times New Roman" w:eastAsia="Times New Roman" w:hAnsi="Times New Roman"/>
          <w:color w:val="000000"/>
          <w:sz w:val="24"/>
          <w:szCs w:val="24"/>
          <w:highlight w:val="white"/>
          <w:u w:val="single"/>
        </w:rPr>
      </w:pPr>
      <w:r w:rsidDel="00000000" w:rsidR="00000000" w:rsidRPr="00000000">
        <w:rPr>
          <w:rFonts w:ascii="Times New Roman" w:cs="Times New Roman" w:eastAsia="Times New Roman" w:hAnsi="Times New Roman"/>
          <w:color w:val="000000"/>
          <w:sz w:val="24"/>
          <w:szCs w:val="24"/>
          <w:highlight w:val="white"/>
          <w:u w:val="single"/>
          <w:rtl w:val="0"/>
        </w:rPr>
        <w:t xml:space="preserve">REMOVAL FROM OFFICE</w:t>
      </w:r>
    </w:p>
    <w:p w:rsidR="00000000" w:rsidDel="00000000" w:rsidP="00000000" w:rsidRDefault="00000000" w:rsidRPr="00000000" w14:paraId="000000A1">
      <w:pPr>
        <w:spacing w:line="240" w:lineRule="auto"/>
        <w:contextualSpacing w:val="0"/>
        <w:rPr>
          <w:rFonts w:ascii="Times New Roman" w:cs="Times New Roman" w:eastAsia="Times New Roman" w:hAnsi="Times New Roman"/>
          <w:sz w:val="20"/>
          <w:szCs w:val="20"/>
          <w:highlight w:val="white"/>
        </w:rPr>
      </w:pPr>
      <w:r w:rsidDel="00000000" w:rsidR="00000000" w:rsidRPr="00000000">
        <w:rPr>
          <w:rtl w:val="0"/>
        </w:rPr>
      </w:r>
    </w:p>
    <w:p w:rsidR="00000000" w:rsidDel="00000000" w:rsidP="00000000" w:rsidRDefault="00000000" w:rsidRPr="00000000" w14:paraId="000000A2">
      <w:pPr>
        <w:spacing w:line="240" w:lineRule="auto"/>
        <w:contextualSpacing w:val="0"/>
        <w:jc w:val="both"/>
        <w:rPr>
          <w:rFonts w:ascii="Times New Roman" w:cs="Times New Roman" w:eastAsia="Times New Roman" w:hAnsi="Times New Roman"/>
          <w:sz w:val="20"/>
          <w:szCs w:val="20"/>
          <w:highlight w:val="white"/>
        </w:rPr>
      </w:pPr>
      <w:r w:rsidDel="00000000" w:rsidR="00000000" w:rsidRPr="00000000">
        <w:rPr>
          <w:rFonts w:ascii="Times New Roman" w:cs="Times New Roman" w:eastAsia="Times New Roman" w:hAnsi="Times New Roman"/>
          <w:sz w:val="24"/>
          <w:szCs w:val="24"/>
          <w:highlight w:val="white"/>
          <w:rtl w:val="0"/>
        </w:rPr>
        <w:t xml:space="preserve">Section 1.  VERBAL WARNING.  Should it be necessary to consider removing an officer from office, the President or a representative shall approach the officer in question with a verbal warning.  If the President is the officer in question the Vice President shall initiate the warning.  The Chapter Advisor and Regional Director shall be notified of said warning and consulted on any further action.</w:t>
      </w:r>
      <w:r w:rsidDel="00000000" w:rsidR="00000000" w:rsidRPr="00000000">
        <w:rPr>
          <w:rtl w:val="0"/>
        </w:rPr>
      </w:r>
    </w:p>
    <w:p w:rsidR="00000000" w:rsidDel="00000000" w:rsidP="00000000" w:rsidRDefault="00000000" w:rsidRPr="00000000" w14:paraId="000000A3">
      <w:pPr>
        <w:spacing w:line="240" w:lineRule="auto"/>
        <w:contextualSpacing w:val="0"/>
        <w:jc w:val="both"/>
        <w:rPr>
          <w:rFonts w:ascii="Times New Roman" w:cs="Times New Roman" w:eastAsia="Times New Roman" w:hAnsi="Times New Roman"/>
          <w:sz w:val="20"/>
          <w:szCs w:val="20"/>
          <w:highlight w:val="white"/>
        </w:rPr>
      </w:pPr>
      <w:r w:rsidDel="00000000" w:rsidR="00000000" w:rsidRPr="00000000">
        <w:rPr>
          <w:rtl w:val="0"/>
        </w:rPr>
      </w:r>
    </w:p>
    <w:p w:rsidR="00000000" w:rsidDel="00000000" w:rsidP="00000000" w:rsidRDefault="00000000" w:rsidRPr="00000000" w14:paraId="000000A4">
      <w:pPr>
        <w:spacing w:line="240" w:lineRule="auto"/>
        <w:contextualSpacing w:val="0"/>
        <w:jc w:val="both"/>
        <w:rPr>
          <w:rFonts w:ascii="Times New Roman" w:cs="Times New Roman" w:eastAsia="Times New Roman" w:hAnsi="Times New Roman"/>
          <w:sz w:val="20"/>
          <w:szCs w:val="20"/>
          <w:highlight w:val="white"/>
        </w:rPr>
      </w:pPr>
      <w:r w:rsidDel="00000000" w:rsidR="00000000" w:rsidRPr="00000000">
        <w:rPr>
          <w:rFonts w:ascii="Times New Roman" w:cs="Times New Roman" w:eastAsia="Times New Roman" w:hAnsi="Times New Roman"/>
          <w:sz w:val="24"/>
          <w:szCs w:val="24"/>
          <w:highlight w:val="white"/>
          <w:rtl w:val="0"/>
        </w:rPr>
        <w:t xml:space="preserve">Section 2:  WRITTEN WARNING.  If the matter is not resolved after a verbal warning, a written warning establishing a 30-day observation period shall be sent by U.S. mail. A copy of the warning shall be forwarded to the faculty advisor. The National Office and Regional Director shall be notified at this time and be kept up to date on all actions thereafter. During the evaluation period, resources shall be made available for council.</w:t>
      </w:r>
      <w:r w:rsidDel="00000000" w:rsidR="00000000" w:rsidRPr="00000000">
        <w:rPr>
          <w:rtl w:val="0"/>
        </w:rPr>
      </w:r>
    </w:p>
    <w:p w:rsidR="00000000" w:rsidDel="00000000" w:rsidP="00000000" w:rsidRDefault="00000000" w:rsidRPr="00000000" w14:paraId="000000A5">
      <w:pPr>
        <w:spacing w:line="240" w:lineRule="auto"/>
        <w:contextualSpacing w:val="0"/>
        <w:jc w:val="both"/>
        <w:rPr>
          <w:rFonts w:ascii="Times New Roman" w:cs="Times New Roman" w:eastAsia="Times New Roman" w:hAnsi="Times New Roman"/>
          <w:sz w:val="20"/>
          <w:szCs w:val="20"/>
          <w:highlight w:val="white"/>
        </w:rPr>
      </w:pPr>
      <w:r w:rsidDel="00000000" w:rsidR="00000000" w:rsidRPr="00000000">
        <w:rPr>
          <w:rtl w:val="0"/>
        </w:rPr>
      </w:r>
    </w:p>
    <w:p w:rsidR="00000000" w:rsidDel="00000000" w:rsidP="00000000" w:rsidRDefault="00000000" w:rsidRPr="00000000" w14:paraId="000000A6">
      <w:pPr>
        <w:spacing w:line="240" w:lineRule="auto"/>
        <w:contextualSpacing w:val="0"/>
        <w:jc w:val="both"/>
        <w:rPr>
          <w:rFonts w:ascii="Times New Roman" w:cs="Times New Roman" w:eastAsia="Times New Roman" w:hAnsi="Times New Roman"/>
          <w:sz w:val="20"/>
          <w:szCs w:val="20"/>
          <w:highlight w:val="white"/>
        </w:rPr>
      </w:pPr>
      <w:r w:rsidDel="00000000" w:rsidR="00000000" w:rsidRPr="00000000">
        <w:rPr>
          <w:rFonts w:ascii="Times New Roman" w:cs="Times New Roman" w:eastAsia="Times New Roman" w:hAnsi="Times New Roman"/>
          <w:sz w:val="24"/>
          <w:szCs w:val="24"/>
          <w:highlight w:val="white"/>
          <w:rtl w:val="0"/>
        </w:rPr>
        <w:t xml:space="preserve">Section 3:  SPECIAL EXECUTIVE COUNCIL MEETING.  If after a written warning the matter is still not resolved a special meeting of the Executive Council shall be called with the addition of the faculty advisor, at which time a motion may be considered to declare the office vacant.  The officer in question shall be afforded the opportunity to present evidence and call witnesses to support his/ her position.</w:t>
      </w:r>
      <w:r w:rsidDel="00000000" w:rsidR="00000000" w:rsidRPr="00000000">
        <w:rPr>
          <w:rtl w:val="0"/>
        </w:rPr>
      </w:r>
    </w:p>
    <w:p w:rsidR="00000000" w:rsidDel="00000000" w:rsidP="00000000" w:rsidRDefault="00000000" w:rsidRPr="00000000" w14:paraId="000000A7">
      <w:pPr>
        <w:spacing w:line="240" w:lineRule="auto"/>
        <w:contextualSpacing w:val="0"/>
        <w:jc w:val="both"/>
        <w:rPr>
          <w:rFonts w:ascii="Times New Roman" w:cs="Times New Roman" w:eastAsia="Times New Roman" w:hAnsi="Times New Roman"/>
          <w:sz w:val="20"/>
          <w:szCs w:val="20"/>
          <w:highlight w:val="white"/>
        </w:rPr>
      </w:pPr>
      <w:r w:rsidDel="00000000" w:rsidR="00000000" w:rsidRPr="00000000">
        <w:rPr>
          <w:rtl w:val="0"/>
        </w:rPr>
      </w:r>
    </w:p>
    <w:p w:rsidR="00000000" w:rsidDel="00000000" w:rsidP="00000000" w:rsidRDefault="00000000" w:rsidRPr="00000000" w14:paraId="000000A8">
      <w:pPr>
        <w:spacing w:line="240" w:lineRule="auto"/>
        <w:contextualSpacing w:val="0"/>
        <w:jc w:val="both"/>
        <w:rPr>
          <w:rFonts w:ascii="Times New Roman" w:cs="Times New Roman" w:eastAsia="Times New Roman" w:hAnsi="Times New Roman"/>
          <w:sz w:val="20"/>
          <w:szCs w:val="20"/>
          <w:highlight w:val="white"/>
        </w:rPr>
      </w:pPr>
      <w:r w:rsidDel="00000000" w:rsidR="00000000" w:rsidRPr="00000000">
        <w:rPr>
          <w:rFonts w:ascii="Times New Roman" w:cs="Times New Roman" w:eastAsia="Times New Roman" w:hAnsi="Times New Roman"/>
          <w:sz w:val="24"/>
          <w:szCs w:val="24"/>
          <w:highlight w:val="white"/>
          <w:rtl w:val="0"/>
        </w:rPr>
        <w:t xml:space="preserve">Section 4:  SECRET BALLOT.  The vote for removal from office shall be conducted by a written, secret ballot of the Executive Council membership, and must be passed by a two-thirds vote.</w:t>
      </w:r>
      <w:r w:rsidDel="00000000" w:rsidR="00000000" w:rsidRPr="00000000">
        <w:rPr>
          <w:rtl w:val="0"/>
        </w:rPr>
      </w:r>
    </w:p>
    <w:p w:rsidR="00000000" w:rsidDel="00000000" w:rsidP="00000000" w:rsidRDefault="00000000" w:rsidRPr="00000000" w14:paraId="000000A9">
      <w:pPr>
        <w:spacing w:line="240" w:lineRule="auto"/>
        <w:contextualSpacing w:val="0"/>
        <w:jc w:val="both"/>
        <w:rPr>
          <w:rFonts w:ascii="Times New Roman" w:cs="Times New Roman" w:eastAsia="Times New Roman" w:hAnsi="Times New Roman"/>
          <w:sz w:val="20"/>
          <w:szCs w:val="20"/>
          <w:highlight w:val="white"/>
        </w:rPr>
      </w:pPr>
      <w:r w:rsidDel="00000000" w:rsidR="00000000" w:rsidRPr="00000000">
        <w:rPr>
          <w:rtl w:val="0"/>
        </w:rPr>
      </w:r>
    </w:p>
    <w:p w:rsidR="00000000" w:rsidDel="00000000" w:rsidP="00000000" w:rsidRDefault="00000000" w:rsidRPr="00000000" w14:paraId="000000AA">
      <w:pPr>
        <w:spacing w:line="240" w:lineRule="auto"/>
        <w:contextualSpacing w:val="0"/>
        <w:jc w:val="both"/>
        <w:rPr>
          <w:rFonts w:ascii="Times New Roman" w:cs="Times New Roman" w:eastAsia="Times New Roman" w:hAnsi="Times New Roman"/>
          <w:sz w:val="20"/>
          <w:szCs w:val="20"/>
          <w:highlight w:val="white"/>
        </w:rPr>
      </w:pPr>
      <w:r w:rsidDel="00000000" w:rsidR="00000000" w:rsidRPr="00000000">
        <w:rPr>
          <w:rFonts w:ascii="Times New Roman" w:cs="Times New Roman" w:eastAsia="Times New Roman" w:hAnsi="Times New Roman"/>
          <w:sz w:val="24"/>
          <w:szCs w:val="24"/>
          <w:highlight w:val="white"/>
          <w:rtl w:val="0"/>
        </w:rPr>
        <w:t xml:space="preserve">Section 5:  CONFIDENTIALITY.  The results of said meeting shall be announced as soon as possible.  Content shall be declared inappropriate for discussion apart from the Executive Council membership.</w:t>
      </w:r>
      <w:r w:rsidDel="00000000" w:rsidR="00000000" w:rsidRPr="00000000">
        <w:rPr>
          <w:rtl w:val="0"/>
        </w:rPr>
      </w:r>
    </w:p>
    <w:p w:rsidR="00000000" w:rsidDel="00000000" w:rsidP="00000000" w:rsidRDefault="00000000" w:rsidRPr="00000000" w14:paraId="000000AB">
      <w:pPr>
        <w:spacing w:line="240" w:lineRule="auto"/>
        <w:contextualSpacing w:val="0"/>
        <w:jc w:val="both"/>
        <w:rPr>
          <w:rFonts w:ascii="Times New Roman" w:cs="Times New Roman" w:eastAsia="Times New Roman" w:hAnsi="Times New Roman"/>
          <w:sz w:val="20"/>
          <w:szCs w:val="20"/>
          <w:highlight w:val="white"/>
        </w:rPr>
      </w:pPr>
      <w:r w:rsidDel="00000000" w:rsidR="00000000" w:rsidRPr="00000000">
        <w:rPr>
          <w:rtl w:val="0"/>
        </w:rPr>
      </w:r>
    </w:p>
    <w:p w:rsidR="00000000" w:rsidDel="00000000" w:rsidP="00000000" w:rsidRDefault="00000000" w:rsidRPr="00000000" w14:paraId="000000AC">
      <w:pPr>
        <w:spacing w:line="240" w:lineRule="auto"/>
        <w:contextualSpacing w:val="0"/>
        <w:jc w:val="both"/>
        <w:rPr>
          <w:rFonts w:ascii="Times New Roman" w:cs="Times New Roman" w:eastAsia="Times New Roman" w:hAnsi="Times New Roman"/>
          <w:sz w:val="20"/>
          <w:szCs w:val="20"/>
          <w:highlight w:val="white"/>
        </w:rPr>
      </w:pPr>
      <w:r w:rsidDel="00000000" w:rsidR="00000000" w:rsidRPr="00000000">
        <w:rPr>
          <w:rFonts w:ascii="Times New Roman" w:cs="Times New Roman" w:eastAsia="Times New Roman" w:hAnsi="Times New Roman"/>
          <w:sz w:val="24"/>
          <w:szCs w:val="24"/>
          <w:highlight w:val="white"/>
          <w:rtl w:val="0"/>
        </w:rPr>
        <w:t xml:space="preserve">Section 6:  EFFECTIVENESS.  During the removal process, the officer in question shall retain position and duties until the votes for removal are counted.  Removal from office shall be effective upon the tally of the secret ballot.</w:t>
      </w:r>
      <w:r w:rsidDel="00000000" w:rsidR="00000000" w:rsidRPr="00000000">
        <w:rPr>
          <w:rtl w:val="0"/>
        </w:rPr>
      </w:r>
    </w:p>
    <w:p w:rsidR="00000000" w:rsidDel="00000000" w:rsidP="00000000" w:rsidRDefault="00000000" w:rsidRPr="00000000" w14:paraId="000000AD">
      <w:pPr>
        <w:spacing w:line="240" w:lineRule="auto"/>
        <w:contextualSpacing w:val="0"/>
        <w:rPr>
          <w:rFonts w:ascii="Times New Roman" w:cs="Times New Roman" w:eastAsia="Times New Roman" w:hAnsi="Times New Roman"/>
          <w:sz w:val="20"/>
          <w:szCs w:val="20"/>
          <w:highlight w:val="white"/>
        </w:rPr>
      </w:pPr>
      <w:r w:rsidDel="00000000" w:rsidR="00000000" w:rsidRPr="00000000">
        <w:rPr>
          <w:rtl w:val="0"/>
        </w:rPr>
      </w:r>
    </w:p>
    <w:p w:rsidR="00000000" w:rsidDel="00000000" w:rsidP="00000000" w:rsidRDefault="00000000" w:rsidRPr="00000000" w14:paraId="000000AE">
      <w:pPr>
        <w:spacing w:line="240" w:lineRule="auto"/>
        <w:contextualSpacing w:val="0"/>
        <w:rPr>
          <w:rFonts w:ascii="Times New Roman" w:cs="Times New Roman" w:eastAsia="Times New Roman" w:hAnsi="Times New Roman"/>
          <w:sz w:val="20"/>
          <w:szCs w:val="20"/>
          <w:highlight w:val="white"/>
        </w:rPr>
      </w:pPr>
      <w:r w:rsidDel="00000000" w:rsidR="00000000" w:rsidRPr="00000000">
        <w:rPr>
          <w:rtl w:val="0"/>
        </w:rPr>
      </w:r>
    </w:p>
    <w:p w:rsidR="00000000" w:rsidDel="00000000" w:rsidP="00000000" w:rsidRDefault="00000000" w:rsidRPr="00000000" w14:paraId="000000AF">
      <w:pPr>
        <w:spacing w:line="240" w:lineRule="auto"/>
        <w:contextualSpacing w:val="0"/>
        <w:jc w:val="center"/>
        <w:rPr>
          <w:rFonts w:ascii="Times New Roman" w:cs="Times New Roman" w:eastAsia="Times New Roman" w:hAnsi="Times New Roman"/>
          <w:sz w:val="20"/>
          <w:szCs w:val="20"/>
          <w:highlight w:val="white"/>
        </w:rPr>
      </w:pPr>
      <w:r w:rsidDel="00000000" w:rsidR="00000000" w:rsidRPr="00000000">
        <w:rPr>
          <w:rFonts w:ascii="Times New Roman" w:cs="Times New Roman" w:eastAsia="Times New Roman" w:hAnsi="Times New Roman"/>
          <w:sz w:val="24"/>
          <w:szCs w:val="24"/>
          <w:highlight w:val="white"/>
          <w:rtl w:val="0"/>
        </w:rPr>
        <w:t xml:space="preserve">ARTICLE VIII</w:t>
      </w:r>
      <w:r w:rsidDel="00000000" w:rsidR="00000000" w:rsidRPr="00000000">
        <w:rPr>
          <w:rtl w:val="0"/>
        </w:rPr>
      </w:r>
    </w:p>
    <w:p w:rsidR="00000000" w:rsidDel="00000000" w:rsidP="00000000" w:rsidRDefault="00000000" w:rsidRPr="00000000" w14:paraId="000000B0">
      <w:pPr>
        <w:spacing w:line="240" w:lineRule="auto"/>
        <w:contextualSpacing w:val="0"/>
        <w:jc w:val="center"/>
        <w:rPr>
          <w:rFonts w:ascii="Times New Roman" w:cs="Times New Roman" w:eastAsia="Times New Roman" w:hAnsi="Times New Roman"/>
          <w:sz w:val="20"/>
          <w:szCs w:val="20"/>
          <w:highlight w:val="white"/>
        </w:rPr>
      </w:pPr>
      <w:r w:rsidDel="00000000" w:rsidR="00000000" w:rsidRPr="00000000">
        <w:rPr>
          <w:rtl w:val="0"/>
        </w:rPr>
      </w:r>
    </w:p>
    <w:p w:rsidR="00000000" w:rsidDel="00000000" w:rsidP="00000000" w:rsidRDefault="00000000" w:rsidRPr="00000000" w14:paraId="000000B1">
      <w:pPr>
        <w:spacing w:line="240" w:lineRule="auto"/>
        <w:contextualSpacing w:val="0"/>
        <w:jc w:val="center"/>
        <w:rPr>
          <w:rFonts w:ascii="Times New Roman" w:cs="Times New Roman" w:eastAsia="Times New Roman" w:hAnsi="Times New Roman"/>
          <w:sz w:val="20"/>
          <w:szCs w:val="20"/>
          <w:highlight w:val="white"/>
        </w:rPr>
      </w:pPr>
      <w:r w:rsidDel="00000000" w:rsidR="00000000" w:rsidRPr="00000000">
        <w:rPr>
          <w:rFonts w:ascii="Times New Roman" w:cs="Times New Roman" w:eastAsia="Times New Roman" w:hAnsi="Times New Roman"/>
          <w:sz w:val="24"/>
          <w:szCs w:val="24"/>
          <w:highlight w:val="white"/>
          <w:u w:val="single"/>
          <w:rtl w:val="0"/>
        </w:rPr>
        <w:t xml:space="preserve">EXECUTIVE COUNCIL</w:t>
      </w:r>
      <w:r w:rsidDel="00000000" w:rsidR="00000000" w:rsidRPr="00000000">
        <w:rPr>
          <w:rtl w:val="0"/>
        </w:rPr>
      </w:r>
    </w:p>
    <w:p w:rsidR="00000000" w:rsidDel="00000000" w:rsidP="00000000" w:rsidRDefault="00000000" w:rsidRPr="00000000" w14:paraId="000000B2">
      <w:pPr>
        <w:spacing w:line="240" w:lineRule="auto"/>
        <w:contextualSpacing w:val="0"/>
        <w:jc w:val="center"/>
        <w:rPr>
          <w:rFonts w:ascii="Times New Roman" w:cs="Times New Roman" w:eastAsia="Times New Roman" w:hAnsi="Times New Roman"/>
          <w:sz w:val="20"/>
          <w:szCs w:val="20"/>
          <w:highlight w:val="white"/>
        </w:rPr>
      </w:pPr>
      <w:r w:rsidDel="00000000" w:rsidR="00000000" w:rsidRPr="00000000">
        <w:rPr>
          <w:rtl w:val="0"/>
        </w:rPr>
      </w:r>
    </w:p>
    <w:p w:rsidR="00000000" w:rsidDel="00000000" w:rsidP="00000000" w:rsidRDefault="00000000" w:rsidRPr="00000000" w14:paraId="000000B3">
      <w:pPr>
        <w:spacing w:line="240" w:lineRule="auto"/>
        <w:contextualSpacing w:val="0"/>
        <w:jc w:val="center"/>
        <w:rPr>
          <w:rFonts w:ascii="Times New Roman" w:cs="Times New Roman" w:eastAsia="Times New Roman" w:hAnsi="Times New Roman"/>
          <w:sz w:val="20"/>
          <w:szCs w:val="20"/>
          <w:highlight w:val="white"/>
        </w:rPr>
      </w:pPr>
      <w:r w:rsidDel="00000000" w:rsidR="00000000" w:rsidRPr="00000000">
        <w:rPr>
          <w:rtl w:val="0"/>
        </w:rPr>
      </w:r>
    </w:p>
    <w:p w:rsidR="00000000" w:rsidDel="00000000" w:rsidP="00000000" w:rsidRDefault="00000000" w:rsidRPr="00000000" w14:paraId="000000B4">
      <w:pPr>
        <w:spacing w:line="240" w:lineRule="auto"/>
        <w:contextualSpacing w:val="0"/>
        <w:jc w:val="both"/>
        <w:rPr>
          <w:rFonts w:ascii="Times New Roman" w:cs="Times New Roman" w:eastAsia="Times New Roman" w:hAnsi="Times New Roman"/>
          <w:sz w:val="20"/>
          <w:szCs w:val="20"/>
          <w:highlight w:val="white"/>
        </w:rPr>
      </w:pPr>
      <w:r w:rsidDel="00000000" w:rsidR="00000000" w:rsidRPr="00000000">
        <w:rPr>
          <w:rFonts w:ascii="Times New Roman" w:cs="Times New Roman" w:eastAsia="Times New Roman" w:hAnsi="Times New Roman"/>
          <w:sz w:val="24"/>
          <w:szCs w:val="24"/>
          <w:highlight w:val="white"/>
          <w:rtl w:val="0"/>
        </w:rPr>
        <w:t xml:space="preserve">Section 1.  COMPOSITION.  The chapter officers shall constitute the voting members of an Executive Council to administer the affairs of the chapter.</w:t>
      </w:r>
      <w:r w:rsidDel="00000000" w:rsidR="00000000" w:rsidRPr="00000000">
        <w:rPr>
          <w:rtl w:val="0"/>
        </w:rPr>
      </w:r>
    </w:p>
    <w:p w:rsidR="00000000" w:rsidDel="00000000" w:rsidP="00000000" w:rsidRDefault="00000000" w:rsidRPr="00000000" w14:paraId="000000B5">
      <w:pPr>
        <w:spacing w:line="240" w:lineRule="auto"/>
        <w:contextualSpacing w:val="0"/>
        <w:jc w:val="both"/>
        <w:rPr>
          <w:rFonts w:ascii="Times New Roman" w:cs="Times New Roman" w:eastAsia="Times New Roman" w:hAnsi="Times New Roman"/>
          <w:sz w:val="20"/>
          <w:szCs w:val="20"/>
          <w:highlight w:val="white"/>
        </w:rPr>
      </w:pPr>
      <w:r w:rsidDel="00000000" w:rsidR="00000000" w:rsidRPr="00000000">
        <w:rPr>
          <w:rtl w:val="0"/>
        </w:rPr>
      </w:r>
    </w:p>
    <w:p w:rsidR="00000000" w:rsidDel="00000000" w:rsidP="00000000" w:rsidRDefault="00000000" w:rsidRPr="00000000" w14:paraId="000000B6">
      <w:pPr>
        <w:spacing w:line="240" w:lineRule="auto"/>
        <w:contextualSpacing w:val="0"/>
        <w:jc w:val="both"/>
        <w:rPr>
          <w:rFonts w:ascii="Times New Roman" w:cs="Times New Roman" w:eastAsia="Times New Roman" w:hAnsi="Times New Roman"/>
          <w:sz w:val="20"/>
          <w:szCs w:val="20"/>
          <w:highlight w:val="white"/>
        </w:rPr>
      </w:pPr>
      <w:r w:rsidDel="00000000" w:rsidR="00000000" w:rsidRPr="00000000">
        <w:rPr>
          <w:rFonts w:ascii="Times New Roman" w:cs="Times New Roman" w:eastAsia="Times New Roman" w:hAnsi="Times New Roman"/>
          <w:sz w:val="24"/>
          <w:szCs w:val="24"/>
          <w:highlight w:val="white"/>
          <w:rtl w:val="0"/>
        </w:rPr>
        <w:t xml:space="preserve">Section 2.  MEETINGS.  The President shall act as Chairman and shall call a meeting of the Executive Council at any time to discuss and transact business of the chapter between the regular meeting dates.</w:t>
      </w:r>
      <w:r w:rsidDel="00000000" w:rsidR="00000000" w:rsidRPr="00000000">
        <w:rPr>
          <w:rtl w:val="0"/>
        </w:rPr>
      </w:r>
    </w:p>
    <w:p w:rsidR="00000000" w:rsidDel="00000000" w:rsidP="00000000" w:rsidRDefault="00000000" w:rsidRPr="00000000" w14:paraId="000000B7">
      <w:pPr>
        <w:spacing w:line="240" w:lineRule="auto"/>
        <w:contextualSpacing w:val="0"/>
        <w:jc w:val="both"/>
        <w:rPr>
          <w:rFonts w:ascii="Times New Roman" w:cs="Times New Roman" w:eastAsia="Times New Roman" w:hAnsi="Times New Roman"/>
          <w:sz w:val="20"/>
          <w:szCs w:val="20"/>
          <w:highlight w:val="white"/>
        </w:rPr>
      </w:pPr>
      <w:r w:rsidDel="00000000" w:rsidR="00000000" w:rsidRPr="00000000">
        <w:rPr>
          <w:rtl w:val="0"/>
        </w:rPr>
      </w:r>
    </w:p>
    <w:p w:rsidR="00000000" w:rsidDel="00000000" w:rsidP="00000000" w:rsidRDefault="00000000" w:rsidRPr="00000000" w14:paraId="000000B8">
      <w:pPr>
        <w:spacing w:line="240" w:lineRule="auto"/>
        <w:contextualSpacing w:val="0"/>
        <w:jc w:val="both"/>
        <w:rPr>
          <w:rFonts w:ascii="Times New Roman" w:cs="Times New Roman" w:eastAsia="Times New Roman" w:hAnsi="Times New Roman"/>
          <w:sz w:val="20"/>
          <w:szCs w:val="20"/>
          <w:highlight w:val="white"/>
        </w:rPr>
      </w:pPr>
      <w:r w:rsidDel="00000000" w:rsidR="00000000" w:rsidRPr="00000000">
        <w:rPr>
          <w:rFonts w:ascii="Times New Roman" w:cs="Times New Roman" w:eastAsia="Times New Roman" w:hAnsi="Times New Roman"/>
          <w:sz w:val="24"/>
          <w:szCs w:val="24"/>
          <w:highlight w:val="white"/>
          <w:rtl w:val="0"/>
        </w:rPr>
        <w:t xml:space="preserve">Section 3.  QUORUM.  A majority of the voting members of the Executive Council shall constitute a quorum.</w:t>
      </w:r>
      <w:r w:rsidDel="00000000" w:rsidR="00000000" w:rsidRPr="00000000">
        <w:rPr>
          <w:rtl w:val="0"/>
        </w:rPr>
      </w:r>
    </w:p>
    <w:p w:rsidR="00000000" w:rsidDel="00000000" w:rsidP="00000000" w:rsidRDefault="00000000" w:rsidRPr="00000000" w14:paraId="000000B9">
      <w:pPr>
        <w:spacing w:line="240" w:lineRule="auto"/>
        <w:contextualSpacing w:val="0"/>
        <w:jc w:val="both"/>
        <w:rPr>
          <w:rFonts w:ascii="Times New Roman" w:cs="Times New Roman" w:eastAsia="Times New Roman" w:hAnsi="Times New Roman"/>
          <w:sz w:val="20"/>
          <w:szCs w:val="20"/>
          <w:highlight w:val="white"/>
        </w:rPr>
      </w:pPr>
      <w:r w:rsidDel="00000000" w:rsidR="00000000" w:rsidRPr="00000000">
        <w:rPr>
          <w:rtl w:val="0"/>
        </w:rPr>
      </w:r>
    </w:p>
    <w:p w:rsidR="00000000" w:rsidDel="00000000" w:rsidP="00000000" w:rsidRDefault="00000000" w:rsidRPr="00000000" w14:paraId="000000BA">
      <w:pPr>
        <w:spacing w:line="240" w:lineRule="auto"/>
        <w:contextualSpacing w:val="0"/>
        <w:jc w:val="both"/>
        <w:rPr>
          <w:rFonts w:ascii="Times New Roman" w:cs="Times New Roman" w:eastAsia="Times New Roman" w:hAnsi="Times New Roman"/>
          <w:sz w:val="20"/>
          <w:szCs w:val="20"/>
          <w:highlight w:val="white"/>
        </w:rPr>
      </w:pPr>
      <w:r w:rsidDel="00000000" w:rsidR="00000000" w:rsidRPr="00000000">
        <w:rPr>
          <w:rFonts w:ascii="Times New Roman" w:cs="Times New Roman" w:eastAsia="Times New Roman" w:hAnsi="Times New Roman"/>
          <w:sz w:val="24"/>
          <w:szCs w:val="24"/>
          <w:highlight w:val="white"/>
          <w:rtl w:val="0"/>
        </w:rPr>
        <w:t xml:space="preserve">Section 4.  ADOPTION OF A BUDGET.  Prior to the close of the school year the Executive Council shall meet, at the discretion of the President, to adopt a budget for the following fiscal year.</w:t>
      </w:r>
      <w:r w:rsidDel="00000000" w:rsidR="00000000" w:rsidRPr="00000000">
        <w:rPr>
          <w:rtl w:val="0"/>
        </w:rPr>
      </w:r>
    </w:p>
    <w:p w:rsidR="00000000" w:rsidDel="00000000" w:rsidP="00000000" w:rsidRDefault="00000000" w:rsidRPr="00000000" w14:paraId="000000BB">
      <w:pPr>
        <w:spacing w:line="240" w:lineRule="auto"/>
        <w:contextualSpacing w:val="0"/>
        <w:rPr>
          <w:rFonts w:ascii="Times New Roman" w:cs="Times New Roman" w:eastAsia="Times New Roman" w:hAnsi="Times New Roman"/>
          <w:sz w:val="20"/>
          <w:szCs w:val="20"/>
          <w:highlight w:val="white"/>
        </w:rPr>
      </w:pPr>
      <w:r w:rsidDel="00000000" w:rsidR="00000000" w:rsidRPr="00000000">
        <w:rPr>
          <w:rtl w:val="0"/>
        </w:rPr>
      </w:r>
    </w:p>
    <w:p w:rsidR="00000000" w:rsidDel="00000000" w:rsidP="00000000" w:rsidRDefault="00000000" w:rsidRPr="00000000" w14:paraId="000000BC">
      <w:pPr>
        <w:tabs>
          <w:tab w:val="left" w:pos="4020"/>
        </w:tabs>
        <w:spacing w:line="240" w:lineRule="auto"/>
        <w:contextualSpacing w:val="0"/>
        <w:rPr>
          <w:rFonts w:ascii="Times New Roman" w:cs="Times New Roman" w:eastAsia="Times New Roman" w:hAnsi="Times New Roman"/>
          <w:sz w:val="20"/>
          <w:szCs w:val="20"/>
          <w:highlight w:val="white"/>
        </w:rPr>
      </w:pPr>
      <w:r w:rsidDel="00000000" w:rsidR="00000000" w:rsidRPr="00000000">
        <w:rPr>
          <w:rtl w:val="0"/>
        </w:rPr>
      </w:r>
    </w:p>
    <w:p w:rsidR="00000000" w:rsidDel="00000000" w:rsidP="00000000" w:rsidRDefault="00000000" w:rsidRPr="00000000" w14:paraId="000000BD">
      <w:pPr>
        <w:spacing w:line="240" w:lineRule="auto"/>
        <w:contextualSpacing w:val="0"/>
        <w:jc w:val="center"/>
        <w:rPr>
          <w:rFonts w:ascii="Times New Roman" w:cs="Times New Roman" w:eastAsia="Times New Roman" w:hAnsi="Times New Roman"/>
          <w:sz w:val="20"/>
          <w:szCs w:val="20"/>
          <w:highlight w:val="white"/>
        </w:rPr>
      </w:pPr>
      <w:r w:rsidDel="00000000" w:rsidR="00000000" w:rsidRPr="00000000">
        <w:rPr>
          <w:rFonts w:ascii="Times New Roman" w:cs="Times New Roman" w:eastAsia="Times New Roman" w:hAnsi="Times New Roman"/>
          <w:sz w:val="24"/>
          <w:szCs w:val="24"/>
          <w:highlight w:val="white"/>
          <w:rtl w:val="0"/>
        </w:rPr>
        <w:t xml:space="preserve">ARTICLE IX</w:t>
      </w:r>
      <w:r w:rsidDel="00000000" w:rsidR="00000000" w:rsidRPr="00000000">
        <w:rPr>
          <w:rtl w:val="0"/>
        </w:rPr>
      </w:r>
    </w:p>
    <w:p w:rsidR="00000000" w:rsidDel="00000000" w:rsidP="00000000" w:rsidRDefault="00000000" w:rsidRPr="00000000" w14:paraId="000000BE">
      <w:pPr>
        <w:spacing w:line="240" w:lineRule="auto"/>
        <w:contextualSpacing w:val="0"/>
        <w:jc w:val="center"/>
        <w:rPr>
          <w:rFonts w:ascii="Times New Roman" w:cs="Times New Roman" w:eastAsia="Times New Roman" w:hAnsi="Times New Roman"/>
          <w:sz w:val="20"/>
          <w:szCs w:val="20"/>
          <w:highlight w:val="white"/>
        </w:rPr>
      </w:pPr>
      <w:r w:rsidDel="00000000" w:rsidR="00000000" w:rsidRPr="00000000">
        <w:rPr>
          <w:rtl w:val="0"/>
        </w:rPr>
      </w:r>
    </w:p>
    <w:p w:rsidR="00000000" w:rsidDel="00000000" w:rsidP="00000000" w:rsidRDefault="00000000" w:rsidRPr="00000000" w14:paraId="000000BF">
      <w:pPr>
        <w:spacing w:line="240" w:lineRule="auto"/>
        <w:contextualSpacing w:val="0"/>
        <w:jc w:val="center"/>
        <w:rPr>
          <w:rFonts w:ascii="Times New Roman" w:cs="Times New Roman" w:eastAsia="Times New Roman" w:hAnsi="Times New Roman"/>
          <w:sz w:val="20"/>
          <w:szCs w:val="20"/>
          <w:highlight w:val="white"/>
        </w:rPr>
      </w:pPr>
      <w:r w:rsidDel="00000000" w:rsidR="00000000" w:rsidRPr="00000000">
        <w:rPr>
          <w:rFonts w:ascii="Times New Roman" w:cs="Times New Roman" w:eastAsia="Times New Roman" w:hAnsi="Times New Roman"/>
          <w:sz w:val="24"/>
          <w:szCs w:val="24"/>
          <w:highlight w:val="white"/>
          <w:u w:val="single"/>
          <w:rtl w:val="0"/>
        </w:rPr>
        <w:t xml:space="preserve">MEETINGS</w:t>
      </w:r>
      <w:r w:rsidDel="00000000" w:rsidR="00000000" w:rsidRPr="00000000">
        <w:rPr>
          <w:rtl w:val="0"/>
        </w:rPr>
      </w:r>
    </w:p>
    <w:p w:rsidR="00000000" w:rsidDel="00000000" w:rsidP="00000000" w:rsidRDefault="00000000" w:rsidRPr="00000000" w14:paraId="000000C0">
      <w:pPr>
        <w:spacing w:line="240" w:lineRule="auto"/>
        <w:contextualSpacing w:val="0"/>
        <w:jc w:val="center"/>
        <w:rPr>
          <w:rFonts w:ascii="Times New Roman" w:cs="Times New Roman" w:eastAsia="Times New Roman" w:hAnsi="Times New Roman"/>
          <w:sz w:val="20"/>
          <w:szCs w:val="20"/>
          <w:highlight w:val="white"/>
        </w:rPr>
      </w:pPr>
      <w:r w:rsidDel="00000000" w:rsidR="00000000" w:rsidRPr="00000000">
        <w:rPr>
          <w:rtl w:val="0"/>
        </w:rPr>
      </w:r>
    </w:p>
    <w:p w:rsidR="00000000" w:rsidDel="00000000" w:rsidP="00000000" w:rsidRDefault="00000000" w:rsidRPr="00000000" w14:paraId="000000C1">
      <w:pPr>
        <w:spacing w:line="240" w:lineRule="auto"/>
        <w:contextualSpacing w:val="0"/>
        <w:jc w:val="both"/>
        <w:rPr>
          <w:rFonts w:ascii="Times New Roman" w:cs="Times New Roman" w:eastAsia="Times New Roman" w:hAnsi="Times New Roman"/>
          <w:sz w:val="20"/>
          <w:szCs w:val="20"/>
          <w:highlight w:val="white"/>
        </w:rPr>
      </w:pPr>
      <w:r w:rsidDel="00000000" w:rsidR="00000000" w:rsidRPr="00000000">
        <w:rPr>
          <w:rFonts w:ascii="Times New Roman" w:cs="Times New Roman" w:eastAsia="Times New Roman" w:hAnsi="Times New Roman"/>
          <w:sz w:val="24"/>
          <w:szCs w:val="24"/>
          <w:highlight w:val="white"/>
          <w:rtl w:val="0"/>
        </w:rPr>
        <w:t xml:space="preserve">Section 1.  MEETINGS.  There shall be during the year business, professional and social meetings as shall be determined by the chapter.  Depending upon how many times the chapter members meet during the year, business should be conducted at each meeting, unless it is a professional or social meeting.  Four professional meetings are recommended, some of which may be held in conjunction with other chapters of Phi Chi Theta and/or other professional organizations of the community, and one of which shall be held as close to March 6, National Founders’ Day as possible. Only active and life members are allowed to attend meeting, while anyone else will be invite only. During these business, professional or social meetings held by the chapter, the Vice President of Operations will be taking meeting minutes to have written records of meeting activities and actions. Access to these meeting minutes will be given to each active member of the chapter for transparency.</w:t>
      </w:r>
      <w:r w:rsidDel="00000000" w:rsidR="00000000" w:rsidRPr="00000000">
        <w:rPr>
          <w:rtl w:val="0"/>
        </w:rPr>
      </w:r>
    </w:p>
    <w:p w:rsidR="00000000" w:rsidDel="00000000" w:rsidP="00000000" w:rsidRDefault="00000000" w:rsidRPr="00000000" w14:paraId="000000C2">
      <w:pPr>
        <w:spacing w:line="240" w:lineRule="auto"/>
        <w:contextualSpacing w:val="0"/>
        <w:jc w:val="both"/>
        <w:rPr>
          <w:rFonts w:ascii="Times New Roman" w:cs="Times New Roman" w:eastAsia="Times New Roman" w:hAnsi="Times New Roman"/>
          <w:sz w:val="20"/>
          <w:szCs w:val="20"/>
          <w:highlight w:val="white"/>
        </w:rPr>
      </w:pPr>
      <w:r w:rsidDel="00000000" w:rsidR="00000000" w:rsidRPr="00000000">
        <w:rPr>
          <w:rtl w:val="0"/>
        </w:rPr>
      </w:r>
    </w:p>
    <w:p w:rsidR="00000000" w:rsidDel="00000000" w:rsidP="00000000" w:rsidRDefault="00000000" w:rsidRPr="00000000" w14:paraId="000000C3">
      <w:pPr>
        <w:spacing w:line="240" w:lineRule="auto"/>
        <w:contextualSpacing w:val="0"/>
        <w:jc w:val="both"/>
        <w:rPr>
          <w:rFonts w:ascii="Times New Roman" w:cs="Times New Roman" w:eastAsia="Times New Roman" w:hAnsi="Times New Roman"/>
          <w:sz w:val="20"/>
          <w:szCs w:val="20"/>
          <w:highlight w:val="white"/>
        </w:rPr>
      </w:pPr>
      <w:r w:rsidDel="00000000" w:rsidR="00000000" w:rsidRPr="00000000">
        <w:rPr>
          <w:rFonts w:ascii="Times New Roman" w:cs="Times New Roman" w:eastAsia="Times New Roman" w:hAnsi="Times New Roman"/>
          <w:sz w:val="24"/>
          <w:szCs w:val="24"/>
          <w:highlight w:val="white"/>
          <w:rtl w:val="0"/>
        </w:rPr>
        <w:t xml:space="preserve">Section 2.  QUORUM.  A quorum for the transaction of business at meetings of this chapter shall be a majority of Zeta Omicron Chapter at UC Riverside members of the chapter in good standing.</w:t>
      </w:r>
      <w:r w:rsidDel="00000000" w:rsidR="00000000" w:rsidRPr="00000000">
        <w:rPr>
          <w:rtl w:val="0"/>
        </w:rPr>
      </w:r>
    </w:p>
    <w:p w:rsidR="00000000" w:rsidDel="00000000" w:rsidP="00000000" w:rsidRDefault="00000000" w:rsidRPr="00000000" w14:paraId="000000C4">
      <w:pPr>
        <w:pStyle w:val="Heading4"/>
        <w:spacing w:after="0" w:before="0" w:line="240" w:lineRule="auto"/>
        <w:contextualSpacing w:val="0"/>
        <w:rPr>
          <w:rFonts w:ascii="Times New Roman" w:cs="Times New Roman" w:eastAsia="Times New Roman" w:hAnsi="Times New Roman"/>
          <w:color w:val="000000"/>
          <w:highlight w:val="white"/>
        </w:rPr>
      </w:pPr>
      <w:r w:rsidDel="00000000" w:rsidR="00000000" w:rsidRPr="00000000">
        <w:rPr>
          <w:rtl w:val="0"/>
        </w:rPr>
      </w:r>
    </w:p>
    <w:p w:rsidR="00000000" w:rsidDel="00000000" w:rsidP="00000000" w:rsidRDefault="00000000" w:rsidRPr="00000000" w14:paraId="000000C5">
      <w:pPr>
        <w:contextualSpacing w:val="0"/>
        <w:rPr>
          <w:highlight w:val="white"/>
        </w:rPr>
      </w:pPr>
      <w:r w:rsidDel="00000000" w:rsidR="00000000" w:rsidRPr="00000000">
        <w:rPr>
          <w:rtl w:val="0"/>
        </w:rPr>
      </w:r>
    </w:p>
    <w:p w:rsidR="00000000" w:rsidDel="00000000" w:rsidP="00000000" w:rsidRDefault="00000000" w:rsidRPr="00000000" w14:paraId="000000C6">
      <w:pPr>
        <w:pStyle w:val="Heading4"/>
        <w:spacing w:after="0" w:before="0" w:line="240" w:lineRule="auto"/>
        <w:contextualSpacing w:val="0"/>
        <w:jc w:val="center"/>
        <w:rPr>
          <w:rFonts w:ascii="Times New Roman" w:cs="Times New Roman" w:eastAsia="Times New Roman" w:hAnsi="Times New Roman"/>
          <w:color w:val="000000"/>
          <w:highlight w:val="white"/>
        </w:rPr>
      </w:pPr>
      <w:r w:rsidDel="00000000" w:rsidR="00000000" w:rsidRPr="00000000">
        <w:rPr>
          <w:rFonts w:ascii="Times New Roman" w:cs="Times New Roman" w:eastAsia="Times New Roman" w:hAnsi="Times New Roman"/>
          <w:color w:val="000000"/>
          <w:highlight w:val="white"/>
          <w:rtl w:val="0"/>
        </w:rPr>
        <w:t xml:space="preserve">ARTICLE  X</w:t>
      </w:r>
    </w:p>
    <w:p w:rsidR="00000000" w:rsidDel="00000000" w:rsidP="00000000" w:rsidRDefault="00000000" w:rsidRPr="00000000" w14:paraId="000000C7">
      <w:pPr>
        <w:spacing w:line="240" w:lineRule="auto"/>
        <w:contextualSpacing w:val="0"/>
        <w:jc w:val="center"/>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C8">
      <w:pPr>
        <w:pStyle w:val="Heading5"/>
        <w:spacing w:after="0" w:before="0" w:line="240" w:lineRule="auto"/>
        <w:contextualSpacing w:val="0"/>
        <w:jc w:val="center"/>
        <w:rPr>
          <w:rFonts w:ascii="Times New Roman" w:cs="Times New Roman" w:eastAsia="Times New Roman" w:hAnsi="Times New Roman"/>
          <w:color w:val="000000"/>
          <w:sz w:val="24"/>
          <w:szCs w:val="24"/>
          <w:highlight w:val="white"/>
          <w:u w:val="single"/>
        </w:rPr>
      </w:pPr>
      <w:r w:rsidDel="00000000" w:rsidR="00000000" w:rsidRPr="00000000">
        <w:rPr>
          <w:rFonts w:ascii="Times New Roman" w:cs="Times New Roman" w:eastAsia="Times New Roman" w:hAnsi="Times New Roman"/>
          <w:color w:val="000000"/>
          <w:sz w:val="24"/>
          <w:szCs w:val="24"/>
          <w:highlight w:val="white"/>
          <w:u w:val="single"/>
          <w:rtl w:val="0"/>
        </w:rPr>
        <w:t xml:space="preserve">FINANCES</w:t>
      </w:r>
    </w:p>
    <w:p w:rsidR="00000000" w:rsidDel="00000000" w:rsidP="00000000" w:rsidRDefault="00000000" w:rsidRPr="00000000" w14:paraId="000000C9">
      <w:pPr>
        <w:spacing w:line="240" w:lineRule="auto"/>
        <w:contextualSpacing w:val="0"/>
        <w:jc w:val="center"/>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CA">
      <w:pPr>
        <w:spacing w:line="240" w:lineRule="auto"/>
        <w:contextualSpacing w:val="0"/>
        <w:jc w:val="both"/>
        <w:rPr>
          <w:rFonts w:ascii="Times New Roman" w:cs="Times New Roman" w:eastAsia="Times New Roman" w:hAnsi="Times New Roman"/>
          <w:sz w:val="20"/>
          <w:szCs w:val="20"/>
          <w:highlight w:val="white"/>
        </w:rPr>
      </w:pPr>
      <w:r w:rsidDel="00000000" w:rsidR="00000000" w:rsidRPr="00000000">
        <w:rPr>
          <w:rFonts w:ascii="Times New Roman" w:cs="Times New Roman" w:eastAsia="Times New Roman" w:hAnsi="Times New Roman"/>
          <w:sz w:val="24"/>
          <w:szCs w:val="24"/>
          <w:highlight w:val="white"/>
          <w:rtl w:val="0"/>
        </w:rPr>
        <w:t xml:space="preserve">Section 1.  FISCAL YEAR.  The fiscal year of this chapter shall end on June 30th.</w:t>
      </w:r>
      <w:r w:rsidDel="00000000" w:rsidR="00000000" w:rsidRPr="00000000">
        <w:rPr>
          <w:rtl w:val="0"/>
        </w:rPr>
      </w:r>
    </w:p>
    <w:p w:rsidR="00000000" w:rsidDel="00000000" w:rsidP="00000000" w:rsidRDefault="00000000" w:rsidRPr="00000000" w14:paraId="000000CB">
      <w:pPr>
        <w:spacing w:line="240" w:lineRule="auto"/>
        <w:contextualSpacing w:val="0"/>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CC">
      <w:pPr>
        <w:spacing w:line="240" w:lineRule="auto"/>
        <w:contextualSpacing w:val="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Section 2.  DUES AND ASSESSMENTS.  Each active member shall pay such National dues as provided in the National Bylaws and Standing Rules, and such local dues and assessments as provided in the chapter bylaws and standing rules. The membership dues is $80/quarter or $240/year. </w:t>
      </w:r>
    </w:p>
    <w:p w:rsidR="00000000" w:rsidDel="00000000" w:rsidP="00000000" w:rsidRDefault="00000000" w:rsidRPr="00000000" w14:paraId="000000CD">
      <w:pPr>
        <w:spacing w:line="240" w:lineRule="auto"/>
        <w:contextualSpacing w:val="0"/>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CE">
      <w:pPr>
        <w:spacing w:line="240" w:lineRule="auto"/>
        <w:contextualSpacing w:val="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Section 3.  COLLEGIATE CHAPTER ACCOUNTING SYSTEM.  This chapter shall adopt the accounting system approved by the Fraternity provided it does not conflict with the University or College requirements. The University shall have the right to audit the financial records of this organization. If the organization will receive funding from Associated Student at UCR (ASUCR) or the Graduate Student Association (GSA), the organization must comply with all funding policies and procedures issued by the funding authority. </w:t>
      </w:r>
    </w:p>
    <w:p w:rsidR="00000000" w:rsidDel="00000000" w:rsidP="00000000" w:rsidRDefault="00000000" w:rsidRPr="00000000" w14:paraId="000000CF">
      <w:pPr>
        <w:spacing w:line="240" w:lineRule="auto"/>
        <w:contextualSpacing w:val="0"/>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D0">
      <w:pPr>
        <w:pStyle w:val="Heading4"/>
        <w:spacing w:after="0" w:before="0" w:line="240" w:lineRule="auto"/>
        <w:contextualSpacing w:val="0"/>
        <w:jc w:val="center"/>
        <w:rPr>
          <w:rFonts w:ascii="Times New Roman" w:cs="Times New Roman" w:eastAsia="Times New Roman" w:hAnsi="Times New Roman"/>
          <w:color w:val="000000"/>
          <w:highlight w:val="white"/>
        </w:rPr>
      </w:pPr>
      <w:r w:rsidDel="00000000" w:rsidR="00000000" w:rsidRPr="00000000">
        <w:rPr>
          <w:rFonts w:ascii="Times New Roman" w:cs="Times New Roman" w:eastAsia="Times New Roman" w:hAnsi="Times New Roman"/>
          <w:color w:val="000000"/>
          <w:highlight w:val="white"/>
          <w:rtl w:val="0"/>
        </w:rPr>
        <w:t xml:space="preserve">ARTICLE XI</w:t>
      </w:r>
    </w:p>
    <w:p w:rsidR="00000000" w:rsidDel="00000000" w:rsidP="00000000" w:rsidRDefault="00000000" w:rsidRPr="00000000" w14:paraId="000000D1">
      <w:pPr>
        <w:spacing w:line="240" w:lineRule="auto"/>
        <w:contextualSpacing w:val="0"/>
        <w:jc w:val="center"/>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D2">
      <w:pPr>
        <w:pStyle w:val="Heading5"/>
        <w:spacing w:after="0" w:before="0" w:line="240" w:lineRule="auto"/>
        <w:contextualSpacing w:val="0"/>
        <w:jc w:val="center"/>
        <w:rPr>
          <w:rFonts w:ascii="Times New Roman" w:cs="Times New Roman" w:eastAsia="Times New Roman" w:hAnsi="Times New Roman"/>
          <w:color w:val="000000"/>
          <w:sz w:val="24"/>
          <w:szCs w:val="24"/>
          <w:highlight w:val="white"/>
          <w:u w:val="single"/>
        </w:rPr>
      </w:pPr>
      <w:r w:rsidDel="00000000" w:rsidR="00000000" w:rsidRPr="00000000">
        <w:rPr>
          <w:rFonts w:ascii="Times New Roman" w:cs="Times New Roman" w:eastAsia="Times New Roman" w:hAnsi="Times New Roman"/>
          <w:color w:val="000000"/>
          <w:sz w:val="24"/>
          <w:szCs w:val="24"/>
          <w:highlight w:val="white"/>
          <w:u w:val="single"/>
          <w:rtl w:val="0"/>
        </w:rPr>
        <w:t xml:space="preserve">ANNIVERSARIES</w:t>
      </w:r>
    </w:p>
    <w:p w:rsidR="00000000" w:rsidDel="00000000" w:rsidP="00000000" w:rsidRDefault="00000000" w:rsidRPr="00000000" w14:paraId="000000D3">
      <w:pPr>
        <w:spacing w:line="240" w:lineRule="auto"/>
        <w:contextualSpacing w:val="0"/>
        <w:jc w:val="center"/>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D4">
      <w:pPr>
        <w:spacing w:line="240" w:lineRule="auto"/>
        <w:contextualSpacing w:val="0"/>
        <w:jc w:val="both"/>
        <w:rPr>
          <w:rFonts w:ascii="Times New Roman" w:cs="Times New Roman" w:eastAsia="Times New Roman" w:hAnsi="Times New Roman"/>
          <w:sz w:val="20"/>
          <w:szCs w:val="20"/>
          <w:highlight w:val="white"/>
        </w:rPr>
      </w:pPr>
      <w:r w:rsidDel="00000000" w:rsidR="00000000" w:rsidRPr="00000000">
        <w:rPr>
          <w:rFonts w:ascii="Times New Roman" w:cs="Times New Roman" w:eastAsia="Times New Roman" w:hAnsi="Times New Roman"/>
          <w:sz w:val="24"/>
          <w:szCs w:val="24"/>
          <w:highlight w:val="white"/>
          <w:rtl w:val="0"/>
        </w:rPr>
        <w:t xml:space="preserve">Section 1.  CHAPTER FOUNDING.  The official date of the forming of this chapter shall be September 27th.</w:t>
      </w:r>
      <w:r w:rsidDel="00000000" w:rsidR="00000000" w:rsidRPr="00000000">
        <w:rPr>
          <w:rtl w:val="0"/>
        </w:rPr>
      </w:r>
    </w:p>
    <w:p w:rsidR="00000000" w:rsidDel="00000000" w:rsidP="00000000" w:rsidRDefault="00000000" w:rsidRPr="00000000" w14:paraId="000000D5">
      <w:pPr>
        <w:spacing w:line="240" w:lineRule="auto"/>
        <w:contextualSpacing w:val="0"/>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D6">
      <w:pPr>
        <w:spacing w:line="240" w:lineRule="auto"/>
        <w:contextualSpacing w:val="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Section 2.  NATIONAL FOUNDERS’ DAY.  March 6, National Founders’ Day, shall be observed by this chapter with appropriate exercises.</w:t>
      </w:r>
    </w:p>
    <w:p w:rsidR="00000000" w:rsidDel="00000000" w:rsidP="00000000" w:rsidRDefault="00000000" w:rsidRPr="00000000" w14:paraId="000000D7">
      <w:pPr>
        <w:spacing w:line="240" w:lineRule="auto"/>
        <w:contextualSpacing w:val="0"/>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D8">
      <w:pPr>
        <w:pStyle w:val="Heading4"/>
        <w:spacing w:after="0" w:before="0" w:line="240" w:lineRule="auto"/>
        <w:contextualSpacing w:val="0"/>
        <w:jc w:val="center"/>
        <w:rPr>
          <w:rFonts w:ascii="Times New Roman" w:cs="Times New Roman" w:eastAsia="Times New Roman" w:hAnsi="Times New Roman"/>
          <w:color w:val="000000"/>
          <w:highlight w:val="white"/>
        </w:rPr>
      </w:pPr>
      <w:r w:rsidDel="00000000" w:rsidR="00000000" w:rsidRPr="00000000">
        <w:rPr>
          <w:rtl w:val="0"/>
        </w:rPr>
      </w:r>
    </w:p>
    <w:p w:rsidR="00000000" w:rsidDel="00000000" w:rsidP="00000000" w:rsidRDefault="00000000" w:rsidRPr="00000000" w14:paraId="000000D9">
      <w:pPr>
        <w:pStyle w:val="Heading4"/>
        <w:spacing w:after="0" w:before="0" w:line="240" w:lineRule="auto"/>
        <w:contextualSpacing w:val="0"/>
        <w:jc w:val="center"/>
        <w:rPr>
          <w:rFonts w:ascii="Times New Roman" w:cs="Times New Roman" w:eastAsia="Times New Roman" w:hAnsi="Times New Roman"/>
          <w:color w:val="000000"/>
          <w:highlight w:val="white"/>
        </w:rPr>
      </w:pPr>
      <w:r w:rsidDel="00000000" w:rsidR="00000000" w:rsidRPr="00000000">
        <w:rPr>
          <w:rFonts w:ascii="Times New Roman" w:cs="Times New Roman" w:eastAsia="Times New Roman" w:hAnsi="Times New Roman"/>
          <w:color w:val="000000"/>
          <w:highlight w:val="white"/>
          <w:rtl w:val="0"/>
        </w:rPr>
        <w:t xml:space="preserve">ARTICLE XII</w:t>
      </w:r>
    </w:p>
    <w:p w:rsidR="00000000" w:rsidDel="00000000" w:rsidP="00000000" w:rsidRDefault="00000000" w:rsidRPr="00000000" w14:paraId="000000DA">
      <w:pPr>
        <w:spacing w:line="240" w:lineRule="auto"/>
        <w:contextualSpacing w:val="0"/>
        <w:jc w:val="center"/>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DB">
      <w:pPr>
        <w:pStyle w:val="Heading5"/>
        <w:spacing w:after="0" w:before="0" w:line="240" w:lineRule="auto"/>
        <w:contextualSpacing w:val="0"/>
        <w:jc w:val="center"/>
        <w:rPr>
          <w:rFonts w:ascii="Times New Roman" w:cs="Times New Roman" w:eastAsia="Times New Roman" w:hAnsi="Times New Roman"/>
          <w:color w:val="000000"/>
          <w:sz w:val="24"/>
          <w:szCs w:val="24"/>
          <w:highlight w:val="white"/>
          <w:u w:val="single"/>
        </w:rPr>
      </w:pPr>
      <w:r w:rsidDel="00000000" w:rsidR="00000000" w:rsidRPr="00000000">
        <w:rPr>
          <w:rFonts w:ascii="Times New Roman" w:cs="Times New Roman" w:eastAsia="Times New Roman" w:hAnsi="Times New Roman"/>
          <w:color w:val="000000"/>
          <w:sz w:val="24"/>
          <w:szCs w:val="24"/>
          <w:highlight w:val="white"/>
          <w:u w:val="single"/>
          <w:rtl w:val="0"/>
        </w:rPr>
        <w:t xml:space="preserve">PARLIAMENTARY AUTHORITY</w:t>
      </w:r>
    </w:p>
    <w:p w:rsidR="00000000" w:rsidDel="00000000" w:rsidP="00000000" w:rsidRDefault="00000000" w:rsidRPr="00000000" w14:paraId="000000DC">
      <w:pPr>
        <w:spacing w:line="240" w:lineRule="auto"/>
        <w:contextualSpacing w:val="0"/>
        <w:jc w:val="center"/>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DD">
      <w:pPr>
        <w:spacing w:line="240" w:lineRule="auto"/>
        <w:contextualSpacing w:val="0"/>
        <w:jc w:val="both"/>
        <w:rPr>
          <w:rFonts w:ascii="Times New Roman" w:cs="Times New Roman" w:eastAsia="Times New Roman" w:hAnsi="Times New Roman"/>
          <w:sz w:val="20"/>
          <w:szCs w:val="20"/>
          <w:highlight w:val="white"/>
        </w:rPr>
      </w:pPr>
      <w:r w:rsidDel="00000000" w:rsidR="00000000" w:rsidRPr="00000000">
        <w:rPr>
          <w:rFonts w:ascii="Times New Roman" w:cs="Times New Roman" w:eastAsia="Times New Roman" w:hAnsi="Times New Roman"/>
          <w:sz w:val="24"/>
          <w:szCs w:val="24"/>
          <w:highlight w:val="white"/>
          <w:rtl w:val="0"/>
        </w:rPr>
        <w:t xml:space="preserve">Section 1.  NATIONAL BYLAWS AND STANDING RULES.  This chapter shall at all times be governed by the Bylaws and Standing Rules of the National Chapter of Phi Chi Theta.</w:t>
      </w:r>
      <w:r w:rsidDel="00000000" w:rsidR="00000000" w:rsidRPr="00000000">
        <w:rPr>
          <w:rtl w:val="0"/>
        </w:rPr>
      </w:r>
    </w:p>
    <w:p w:rsidR="00000000" w:rsidDel="00000000" w:rsidP="00000000" w:rsidRDefault="00000000" w:rsidRPr="00000000" w14:paraId="000000DE">
      <w:pPr>
        <w:spacing w:line="240" w:lineRule="auto"/>
        <w:contextualSpacing w:val="0"/>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DF">
      <w:pPr>
        <w:spacing w:line="240" w:lineRule="auto"/>
        <w:contextualSpacing w:val="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Section 2.  ROBERT’S RULES OF ORDER NEWLY REVISED.  The parliamentary authority of this chapter shall be “Robert’s Rules of Order Newly Revised” which shall govern all cases to which they are applicable and insofar as they are not inconsistent with these bylaws or the Bylaws and Standing Rules of the National Chapter.</w:t>
      </w:r>
    </w:p>
    <w:p w:rsidR="00000000" w:rsidDel="00000000" w:rsidP="00000000" w:rsidRDefault="00000000" w:rsidRPr="00000000" w14:paraId="000000E0">
      <w:pPr>
        <w:pStyle w:val="Heading4"/>
        <w:spacing w:after="0" w:before="0" w:line="240" w:lineRule="auto"/>
        <w:contextualSpacing w:val="0"/>
        <w:rPr>
          <w:rFonts w:ascii="Times New Roman" w:cs="Times New Roman" w:eastAsia="Times New Roman" w:hAnsi="Times New Roman"/>
          <w:color w:val="000000"/>
          <w:highlight w:val="white"/>
        </w:rPr>
      </w:pPr>
      <w:r w:rsidDel="00000000" w:rsidR="00000000" w:rsidRPr="00000000">
        <w:rPr>
          <w:rtl w:val="0"/>
        </w:rPr>
      </w:r>
    </w:p>
    <w:p w:rsidR="00000000" w:rsidDel="00000000" w:rsidP="00000000" w:rsidRDefault="00000000" w:rsidRPr="00000000" w14:paraId="000000E1">
      <w:pPr>
        <w:pStyle w:val="Heading4"/>
        <w:spacing w:after="0" w:before="0" w:line="240" w:lineRule="auto"/>
        <w:contextualSpacing w:val="0"/>
        <w:jc w:val="center"/>
        <w:rPr>
          <w:rFonts w:ascii="Times New Roman" w:cs="Times New Roman" w:eastAsia="Times New Roman" w:hAnsi="Times New Roman"/>
          <w:color w:val="000000"/>
          <w:highlight w:val="white"/>
        </w:rPr>
      </w:pPr>
      <w:r w:rsidDel="00000000" w:rsidR="00000000" w:rsidRPr="00000000">
        <w:rPr>
          <w:rtl w:val="0"/>
        </w:rPr>
      </w:r>
    </w:p>
    <w:p w:rsidR="00000000" w:rsidDel="00000000" w:rsidP="00000000" w:rsidRDefault="00000000" w:rsidRPr="00000000" w14:paraId="000000E2">
      <w:pPr>
        <w:pStyle w:val="Heading4"/>
        <w:spacing w:after="0" w:before="0" w:line="240" w:lineRule="auto"/>
        <w:contextualSpacing w:val="0"/>
        <w:jc w:val="center"/>
        <w:rPr>
          <w:rFonts w:ascii="Times New Roman" w:cs="Times New Roman" w:eastAsia="Times New Roman" w:hAnsi="Times New Roman"/>
          <w:color w:val="000000"/>
          <w:highlight w:val="white"/>
        </w:rPr>
      </w:pPr>
      <w:r w:rsidDel="00000000" w:rsidR="00000000" w:rsidRPr="00000000">
        <w:rPr>
          <w:rFonts w:ascii="Times New Roman" w:cs="Times New Roman" w:eastAsia="Times New Roman" w:hAnsi="Times New Roman"/>
          <w:color w:val="000000"/>
          <w:highlight w:val="white"/>
          <w:rtl w:val="0"/>
        </w:rPr>
        <w:t xml:space="preserve">ARTICLE XIII</w:t>
      </w:r>
    </w:p>
    <w:p w:rsidR="00000000" w:rsidDel="00000000" w:rsidP="00000000" w:rsidRDefault="00000000" w:rsidRPr="00000000" w14:paraId="000000E3">
      <w:pPr>
        <w:spacing w:line="240" w:lineRule="auto"/>
        <w:contextualSpacing w:val="0"/>
        <w:rPr>
          <w:rFonts w:ascii="Times New Roman" w:cs="Times New Roman" w:eastAsia="Times New Roman" w:hAnsi="Times New Roman"/>
          <w:sz w:val="20"/>
          <w:szCs w:val="20"/>
          <w:highlight w:val="white"/>
        </w:rPr>
      </w:pPr>
      <w:r w:rsidDel="00000000" w:rsidR="00000000" w:rsidRPr="00000000">
        <w:rPr>
          <w:rtl w:val="0"/>
        </w:rPr>
      </w:r>
    </w:p>
    <w:p w:rsidR="00000000" w:rsidDel="00000000" w:rsidP="00000000" w:rsidRDefault="00000000" w:rsidRPr="00000000" w14:paraId="000000E4">
      <w:pPr>
        <w:pStyle w:val="Heading5"/>
        <w:spacing w:after="0" w:before="0" w:line="240" w:lineRule="auto"/>
        <w:contextualSpacing w:val="0"/>
        <w:jc w:val="center"/>
        <w:rPr>
          <w:rFonts w:ascii="Times New Roman" w:cs="Times New Roman" w:eastAsia="Times New Roman" w:hAnsi="Times New Roman"/>
          <w:color w:val="000000"/>
          <w:sz w:val="24"/>
          <w:szCs w:val="24"/>
          <w:highlight w:val="white"/>
          <w:u w:val="single"/>
        </w:rPr>
      </w:pPr>
      <w:r w:rsidDel="00000000" w:rsidR="00000000" w:rsidRPr="00000000">
        <w:rPr>
          <w:rFonts w:ascii="Times New Roman" w:cs="Times New Roman" w:eastAsia="Times New Roman" w:hAnsi="Times New Roman"/>
          <w:color w:val="000000"/>
          <w:sz w:val="24"/>
          <w:szCs w:val="24"/>
          <w:highlight w:val="white"/>
          <w:u w:val="single"/>
          <w:rtl w:val="0"/>
        </w:rPr>
        <w:t xml:space="preserve">AMENDMENTS</w:t>
      </w:r>
    </w:p>
    <w:p w:rsidR="00000000" w:rsidDel="00000000" w:rsidP="00000000" w:rsidRDefault="00000000" w:rsidRPr="00000000" w14:paraId="000000E5">
      <w:pPr>
        <w:spacing w:line="240" w:lineRule="auto"/>
        <w:contextualSpacing w:val="0"/>
        <w:jc w:val="center"/>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E6">
      <w:pPr>
        <w:spacing w:line="240" w:lineRule="auto"/>
        <w:contextualSpacing w:val="0"/>
        <w:jc w:val="both"/>
        <w:rPr>
          <w:rFonts w:ascii="Times New Roman" w:cs="Times New Roman" w:eastAsia="Times New Roman" w:hAnsi="Times New Roman"/>
          <w:sz w:val="20"/>
          <w:szCs w:val="20"/>
          <w:highlight w:val="white"/>
        </w:rPr>
      </w:pPr>
      <w:r w:rsidDel="00000000" w:rsidR="00000000" w:rsidRPr="00000000">
        <w:rPr>
          <w:rFonts w:ascii="Times New Roman" w:cs="Times New Roman" w:eastAsia="Times New Roman" w:hAnsi="Times New Roman"/>
          <w:sz w:val="24"/>
          <w:szCs w:val="24"/>
          <w:highlight w:val="white"/>
          <w:rtl w:val="0"/>
        </w:rPr>
        <w:t xml:space="preserve">Section 1.  PROPOSED AMENDMENTS.  All proposed amendments to these bylaws shall be submitted in writing to the active members of this chapter at least two weeks prior to action.</w:t>
      </w:r>
      <w:r w:rsidDel="00000000" w:rsidR="00000000" w:rsidRPr="00000000">
        <w:rPr>
          <w:rtl w:val="0"/>
        </w:rPr>
      </w:r>
    </w:p>
    <w:p w:rsidR="00000000" w:rsidDel="00000000" w:rsidP="00000000" w:rsidRDefault="00000000" w:rsidRPr="00000000" w14:paraId="000000E7">
      <w:pPr>
        <w:spacing w:line="240" w:lineRule="auto"/>
        <w:contextualSpacing w:val="0"/>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E8">
      <w:pPr>
        <w:spacing w:line="240" w:lineRule="auto"/>
        <w:contextualSpacing w:val="0"/>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E9">
      <w:pPr>
        <w:spacing w:line="240" w:lineRule="auto"/>
        <w:contextualSpacing w:val="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Section 2.  VOTE NECESSARY.  The Bylaws of the Zeta Omicron Chapter at UC Riverside Collegiate Chapter of Phi Chi Theta, Inc., may be amended in whole or in part at any regular or special meeting at which there is a quorum, by a two-thirds vote of those present and voting. The quorum necessary for amendments to the constitution to be voted on shall be no less than 50%+1 of the active members. Amendments to the constitution shall be approved by a ⅔ vote in favor of the amendment. All amendments shall be in agreement with University regulations and policies and are not approved until reviewed by a Student Life official. An updated Constitution must be filed with the Student Life office through the online organization system within one week of adoption. Groups will notify their Organization Advisor in Student Life once the document has been uploaded in the system so that it might be reviewed.</w:t>
      </w:r>
    </w:p>
    <w:p w:rsidR="00000000" w:rsidDel="00000000" w:rsidP="00000000" w:rsidRDefault="00000000" w:rsidRPr="00000000" w14:paraId="000000EA">
      <w:pPr>
        <w:spacing w:line="240" w:lineRule="auto"/>
        <w:contextualSpacing w:val="0"/>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EB">
      <w:pPr>
        <w:pStyle w:val="Heading4"/>
        <w:spacing w:after="0" w:before="0" w:line="240" w:lineRule="auto"/>
        <w:contextualSpacing w:val="0"/>
        <w:jc w:val="center"/>
        <w:rPr>
          <w:rFonts w:ascii="Times New Roman" w:cs="Times New Roman" w:eastAsia="Times New Roman" w:hAnsi="Times New Roman"/>
          <w:color w:val="000000"/>
          <w:highlight w:val="white"/>
        </w:rPr>
      </w:pPr>
      <w:r w:rsidDel="00000000" w:rsidR="00000000" w:rsidRPr="00000000">
        <w:rPr>
          <w:rtl w:val="0"/>
        </w:rPr>
      </w:r>
    </w:p>
    <w:p w:rsidR="00000000" w:rsidDel="00000000" w:rsidP="00000000" w:rsidRDefault="00000000" w:rsidRPr="00000000" w14:paraId="000000EC">
      <w:pPr>
        <w:pStyle w:val="Heading4"/>
        <w:spacing w:after="0" w:before="0" w:line="240" w:lineRule="auto"/>
        <w:contextualSpacing w:val="0"/>
        <w:jc w:val="center"/>
        <w:rPr>
          <w:rFonts w:ascii="Times New Roman" w:cs="Times New Roman" w:eastAsia="Times New Roman" w:hAnsi="Times New Roman"/>
          <w:color w:val="000000"/>
          <w:highlight w:val="white"/>
        </w:rPr>
      </w:pPr>
      <w:r w:rsidDel="00000000" w:rsidR="00000000" w:rsidRPr="00000000">
        <w:rPr>
          <w:rFonts w:ascii="Times New Roman" w:cs="Times New Roman" w:eastAsia="Times New Roman" w:hAnsi="Times New Roman"/>
          <w:color w:val="000000"/>
          <w:highlight w:val="white"/>
          <w:rtl w:val="0"/>
        </w:rPr>
        <w:t xml:space="preserve">ARTICLE XIV</w:t>
      </w:r>
    </w:p>
    <w:p w:rsidR="00000000" w:rsidDel="00000000" w:rsidP="00000000" w:rsidRDefault="00000000" w:rsidRPr="00000000" w14:paraId="000000ED">
      <w:pPr>
        <w:spacing w:line="240" w:lineRule="auto"/>
        <w:contextualSpacing w:val="0"/>
        <w:jc w:val="center"/>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EE">
      <w:pPr>
        <w:pStyle w:val="Heading5"/>
        <w:spacing w:after="0" w:before="0" w:line="240" w:lineRule="auto"/>
        <w:contextualSpacing w:val="0"/>
        <w:jc w:val="center"/>
        <w:rPr>
          <w:rFonts w:ascii="Times New Roman" w:cs="Times New Roman" w:eastAsia="Times New Roman" w:hAnsi="Times New Roman"/>
          <w:color w:val="000000"/>
          <w:sz w:val="24"/>
          <w:szCs w:val="24"/>
          <w:highlight w:val="white"/>
          <w:u w:val="single"/>
        </w:rPr>
      </w:pPr>
      <w:r w:rsidDel="00000000" w:rsidR="00000000" w:rsidRPr="00000000">
        <w:rPr>
          <w:rFonts w:ascii="Times New Roman" w:cs="Times New Roman" w:eastAsia="Times New Roman" w:hAnsi="Times New Roman"/>
          <w:color w:val="000000"/>
          <w:sz w:val="24"/>
          <w:szCs w:val="24"/>
          <w:highlight w:val="white"/>
          <w:u w:val="single"/>
          <w:rtl w:val="0"/>
        </w:rPr>
        <w:t xml:space="preserve">STANDING RULES</w:t>
      </w:r>
    </w:p>
    <w:p w:rsidR="00000000" w:rsidDel="00000000" w:rsidP="00000000" w:rsidRDefault="00000000" w:rsidRPr="00000000" w14:paraId="000000EF">
      <w:pPr>
        <w:spacing w:line="240" w:lineRule="auto"/>
        <w:contextualSpacing w:val="0"/>
        <w:jc w:val="center"/>
        <w:rPr>
          <w:rFonts w:ascii="Times New Roman" w:cs="Times New Roman" w:eastAsia="Times New Roman" w:hAnsi="Times New Roman"/>
          <w:sz w:val="24"/>
          <w:szCs w:val="24"/>
          <w:highlight w:val="white"/>
          <w:u w:val="single"/>
        </w:rPr>
      </w:pPr>
      <w:r w:rsidDel="00000000" w:rsidR="00000000" w:rsidRPr="00000000">
        <w:rPr>
          <w:rtl w:val="0"/>
        </w:rPr>
      </w:r>
    </w:p>
    <w:p w:rsidR="00000000" w:rsidDel="00000000" w:rsidP="00000000" w:rsidRDefault="00000000" w:rsidRPr="00000000" w14:paraId="000000F0">
      <w:pPr>
        <w:spacing w:line="240" w:lineRule="auto"/>
        <w:contextualSpacing w:val="0"/>
        <w:jc w:val="both"/>
        <w:rPr>
          <w:rFonts w:ascii="Times New Roman" w:cs="Times New Roman" w:eastAsia="Times New Roman" w:hAnsi="Times New Roman"/>
          <w:sz w:val="20"/>
          <w:szCs w:val="20"/>
          <w:highlight w:val="white"/>
        </w:rPr>
      </w:pPr>
      <w:r w:rsidDel="00000000" w:rsidR="00000000" w:rsidRPr="00000000">
        <w:rPr>
          <w:rFonts w:ascii="Times New Roman" w:cs="Times New Roman" w:eastAsia="Times New Roman" w:hAnsi="Times New Roman"/>
          <w:sz w:val="24"/>
          <w:szCs w:val="24"/>
          <w:highlight w:val="white"/>
          <w:rtl w:val="0"/>
        </w:rPr>
        <w:t xml:space="preserve">Section 1.  ADOPTION.  Standing Rules for the government of the chapter may be adopted or amended at any regular business meeting at which a quorum is present by a two-third vote of those present and voting without prior notice to any member, or by a majority vote with 14 days written notice to all members.</w:t>
      </w:r>
      <w:r w:rsidDel="00000000" w:rsidR="00000000" w:rsidRPr="00000000">
        <w:rPr>
          <w:rtl w:val="0"/>
        </w:rPr>
      </w:r>
    </w:p>
    <w:p w:rsidR="00000000" w:rsidDel="00000000" w:rsidP="00000000" w:rsidRDefault="00000000" w:rsidRPr="00000000" w14:paraId="000000F1">
      <w:pPr>
        <w:spacing w:line="240" w:lineRule="auto"/>
        <w:contextualSpacing w:val="0"/>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F2">
      <w:pPr>
        <w:spacing w:line="240" w:lineRule="auto"/>
        <w:contextualSpacing w:val="0"/>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F3">
      <w:pPr>
        <w:spacing w:line="240" w:lineRule="auto"/>
        <w:contextualSpacing w:val="0"/>
        <w:jc w:val="center"/>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 * *</w:t>
      </w:r>
    </w:p>
    <w:p w:rsidR="00000000" w:rsidDel="00000000" w:rsidP="00000000" w:rsidRDefault="00000000" w:rsidRPr="00000000" w14:paraId="000000F4">
      <w:pPr>
        <w:spacing w:line="240" w:lineRule="auto"/>
        <w:contextualSpacing w:val="0"/>
        <w:jc w:val="center"/>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F5">
      <w:pPr>
        <w:spacing w:line="240" w:lineRule="auto"/>
        <w:contextualSpacing w:val="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w:t>
      </w:r>
      <w:r w:rsidDel="00000000" w:rsidR="00000000" w:rsidRPr="00000000">
        <w:rPr>
          <w:rFonts w:ascii="Times New Roman" w:cs="Times New Roman" w:eastAsia="Times New Roman" w:hAnsi="Times New Roman"/>
          <w:sz w:val="24"/>
          <w:szCs w:val="24"/>
          <w:highlight w:val="white"/>
          <w:u w:val="single"/>
          <w:rtl w:val="0"/>
        </w:rPr>
        <w:t xml:space="preserve">STANDING RULES</w:t>
      </w:r>
      <w:r w:rsidDel="00000000" w:rsidR="00000000" w:rsidRPr="00000000">
        <w:rPr>
          <w:rFonts w:ascii="Times New Roman" w:cs="Times New Roman" w:eastAsia="Times New Roman" w:hAnsi="Times New Roman"/>
          <w:sz w:val="24"/>
          <w:szCs w:val="24"/>
          <w:highlight w:val="white"/>
          <w:rtl w:val="0"/>
        </w:rPr>
        <w:t xml:space="preserve">:  Each chapter should enact standing rules which should contain provisions for the payments of dues (annual and local), fees, assessments, fines, acquisition of life membership, and other financial matters; the details of rushing, pledging, and initiation; powers and duties of officers.  Where they are covered by the National Bylaws and Standing Rules, such provisions should conform to the provisions of the National Bylaws and Standing Rules.  Such standing rules should be attached to the bylaws of the chapter.</w:t>
      </w:r>
    </w:p>
    <w:p w:rsidR="00000000" w:rsidDel="00000000" w:rsidP="00000000" w:rsidRDefault="00000000" w:rsidRPr="00000000" w14:paraId="000000F6">
      <w:pPr>
        <w:contextualSpacing w:val="0"/>
        <w:rPr>
          <w:highlight w:val="white"/>
        </w:rPr>
      </w:pPr>
      <w:r w:rsidDel="00000000" w:rsidR="00000000" w:rsidRPr="00000000">
        <w:rPr>
          <w:rtl w:val="0"/>
        </w:rPr>
      </w:r>
    </w:p>
    <w:p w:rsidR="00000000" w:rsidDel="00000000" w:rsidP="00000000" w:rsidRDefault="00000000" w:rsidRPr="00000000" w14:paraId="000000F7">
      <w:pPr>
        <w:contextualSpacing w:val="0"/>
        <w:jc w:val="center"/>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ARTICLE XV </w:t>
      </w:r>
    </w:p>
    <w:p w:rsidR="00000000" w:rsidDel="00000000" w:rsidP="00000000" w:rsidRDefault="00000000" w:rsidRPr="00000000" w14:paraId="000000F8">
      <w:pPr>
        <w:contextualSpacing w:val="0"/>
        <w:jc w:val="center"/>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F9">
      <w:pPr>
        <w:contextualSpacing w:val="0"/>
        <w:jc w:val="center"/>
        <w:rPr>
          <w:rFonts w:ascii="Times New Roman" w:cs="Times New Roman" w:eastAsia="Times New Roman" w:hAnsi="Times New Roman"/>
          <w:sz w:val="24"/>
          <w:szCs w:val="24"/>
          <w:highlight w:val="white"/>
          <w:u w:val="single"/>
        </w:rPr>
      </w:pPr>
      <w:r w:rsidDel="00000000" w:rsidR="00000000" w:rsidRPr="00000000">
        <w:rPr>
          <w:rFonts w:ascii="Times New Roman" w:cs="Times New Roman" w:eastAsia="Times New Roman" w:hAnsi="Times New Roman"/>
          <w:sz w:val="24"/>
          <w:szCs w:val="24"/>
          <w:highlight w:val="white"/>
          <w:u w:val="single"/>
          <w:rtl w:val="0"/>
        </w:rPr>
        <w:t xml:space="preserve">QUARTERLY MEMBER REQUIREMENTS </w:t>
      </w:r>
    </w:p>
    <w:p w:rsidR="00000000" w:rsidDel="00000000" w:rsidP="00000000" w:rsidRDefault="00000000" w:rsidRPr="00000000" w14:paraId="000000FA">
      <w:pPr>
        <w:spacing w:line="240" w:lineRule="auto"/>
        <w:contextualSpacing w:val="0"/>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FB">
      <w:pPr>
        <w:spacing w:line="240" w:lineRule="auto"/>
        <w:contextualSpacing w:val="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Section 1.  EXPECTATION AND FINES. </w:t>
      </w:r>
    </w:p>
    <w:p w:rsidR="00000000" w:rsidDel="00000000" w:rsidP="00000000" w:rsidRDefault="00000000" w:rsidRPr="00000000" w14:paraId="000000FC">
      <w:pPr>
        <w:numPr>
          <w:ilvl w:val="0"/>
          <w:numId w:val="8"/>
        </w:numPr>
        <w:spacing w:line="240" w:lineRule="auto"/>
        <w:ind w:left="720" w:hanging="360"/>
        <w:contextualSpacing w:val="1"/>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b w:val="1"/>
          <w:sz w:val="24"/>
          <w:szCs w:val="24"/>
          <w:highlight w:val="white"/>
          <w:rtl w:val="0"/>
        </w:rPr>
        <w:t xml:space="preserve">Being present and arriving on time to meetings and events.</w:t>
      </w:r>
      <w:r w:rsidDel="00000000" w:rsidR="00000000" w:rsidRPr="00000000">
        <w:rPr>
          <w:rFonts w:ascii="Times New Roman" w:cs="Times New Roman" w:eastAsia="Times New Roman" w:hAnsi="Times New Roman"/>
          <w:sz w:val="24"/>
          <w:szCs w:val="24"/>
          <w:highlight w:val="white"/>
          <w:rtl w:val="0"/>
        </w:rPr>
        <w:t xml:space="preserve"> - Future meetings and events will have predetermined dates and times. All active members must be on time to avoid late or unexcused absence fees. Professional, philanthropic, and social events will be categorized by importance. Golden Events, such as recruitment events, constitute a $10 fine per late arrival and $20 per unexcused absence. Purple Events such as General Meetings and Tabling constitute a $5 fine per late arrival and $10 fine per unexcused absence. There will be exceptions made for certain school and work commitments or emergencies. Let the VP of Finance know in advance.</w:t>
      </w:r>
    </w:p>
    <w:p w:rsidR="00000000" w:rsidDel="00000000" w:rsidP="00000000" w:rsidRDefault="00000000" w:rsidRPr="00000000" w14:paraId="000000FD">
      <w:pPr>
        <w:spacing w:line="240" w:lineRule="auto"/>
        <w:contextualSpacing w:val="0"/>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FE">
      <w:pPr>
        <w:numPr>
          <w:ilvl w:val="0"/>
          <w:numId w:val="8"/>
        </w:numPr>
        <w:spacing w:line="240" w:lineRule="auto"/>
        <w:ind w:left="720" w:hanging="360"/>
        <w:contextualSpacing w:val="1"/>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b w:val="1"/>
          <w:sz w:val="24"/>
          <w:szCs w:val="24"/>
          <w:highlight w:val="white"/>
          <w:rtl w:val="0"/>
        </w:rPr>
        <w:t xml:space="preserve">Taking out/putting away letters once a quarter. </w:t>
      </w:r>
      <w:r w:rsidDel="00000000" w:rsidR="00000000" w:rsidRPr="00000000">
        <w:rPr>
          <w:rFonts w:ascii="Times New Roman" w:cs="Times New Roman" w:eastAsia="Times New Roman" w:hAnsi="Times New Roman"/>
          <w:sz w:val="24"/>
          <w:szCs w:val="24"/>
          <w:highlight w:val="white"/>
          <w:rtl w:val="0"/>
        </w:rPr>
        <w:t xml:space="preserve">- Two pledges and an active member will be responsible for taking out letters at 8:00 AM every Wednesday of the quarter. There will be two active members responsible for putting letters away at 4:00 PM. There will be a form posted to sign yourself up for at least one date this quarter. If you are not present at the shift that you signed up for, there will be a $5 fine. If you find a replacement, you will not have to pay the fine; however, you must sign up for another time to fulfil your requirement for the quarter.</w:t>
      </w:r>
    </w:p>
    <w:p w:rsidR="00000000" w:rsidDel="00000000" w:rsidP="00000000" w:rsidRDefault="00000000" w:rsidRPr="00000000" w14:paraId="000000FF">
      <w:pPr>
        <w:spacing w:line="240" w:lineRule="auto"/>
        <w:contextualSpacing w:val="0"/>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100">
      <w:pPr>
        <w:numPr>
          <w:ilvl w:val="0"/>
          <w:numId w:val="8"/>
        </w:numPr>
        <w:spacing w:line="240" w:lineRule="auto"/>
        <w:ind w:left="720" w:hanging="360"/>
        <w:contextualSpacing w:val="1"/>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b w:val="1"/>
          <w:sz w:val="24"/>
          <w:szCs w:val="24"/>
          <w:highlight w:val="white"/>
          <w:rtl w:val="0"/>
        </w:rPr>
        <w:t xml:space="preserve">Tabling</w:t>
      </w:r>
      <w:r w:rsidDel="00000000" w:rsidR="00000000" w:rsidRPr="00000000">
        <w:rPr>
          <w:rFonts w:ascii="Times New Roman" w:cs="Times New Roman" w:eastAsia="Times New Roman" w:hAnsi="Times New Roman"/>
          <w:sz w:val="24"/>
          <w:szCs w:val="24"/>
          <w:highlight w:val="white"/>
          <w:rtl w:val="0"/>
        </w:rPr>
        <w:t xml:space="preserve"> -</w:t>
      </w:r>
      <w:r w:rsidDel="00000000" w:rsidR="00000000" w:rsidRPr="00000000">
        <w:rPr>
          <w:rFonts w:ascii="Times New Roman" w:cs="Times New Roman" w:eastAsia="Times New Roman" w:hAnsi="Times New Roman"/>
          <w:b w:val="1"/>
          <w:sz w:val="24"/>
          <w:szCs w:val="24"/>
          <w:highlight w:val="white"/>
          <w:rtl w:val="0"/>
        </w:rPr>
        <w:t xml:space="preserve"> </w:t>
      </w:r>
      <w:r w:rsidDel="00000000" w:rsidR="00000000" w:rsidRPr="00000000">
        <w:rPr>
          <w:rFonts w:ascii="Times New Roman" w:cs="Times New Roman" w:eastAsia="Times New Roman" w:hAnsi="Times New Roman"/>
          <w:sz w:val="24"/>
          <w:szCs w:val="24"/>
          <w:highlight w:val="white"/>
          <w:rtl w:val="0"/>
        </w:rPr>
        <w:t xml:space="preserve">Tabling will be held every Wednesday from 8:00AM to 4:00PM and will be broken into one hour shifts. If you sign up but are not present at your shift without an excuse, there will be a $5 fine. Exceptions will be made for work and school commitments, in the case that your Wednesday schedule does not allow for you to sign up for Wednesday shifts. </w:t>
      </w:r>
    </w:p>
    <w:p w:rsidR="00000000" w:rsidDel="00000000" w:rsidP="00000000" w:rsidRDefault="00000000" w:rsidRPr="00000000" w14:paraId="00000101">
      <w:pPr>
        <w:spacing w:line="240" w:lineRule="auto"/>
        <w:contextualSpacing w:val="0"/>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102">
      <w:pPr>
        <w:numPr>
          <w:ilvl w:val="0"/>
          <w:numId w:val="8"/>
        </w:numPr>
        <w:spacing w:line="240" w:lineRule="auto"/>
        <w:ind w:left="720" w:hanging="360"/>
        <w:contextualSpacing w:val="1"/>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b w:val="1"/>
          <w:sz w:val="24"/>
          <w:szCs w:val="24"/>
          <w:highlight w:val="white"/>
          <w:rtl w:val="0"/>
        </w:rPr>
        <w:t xml:space="preserve">Attending two out of the three rush events.</w:t>
      </w:r>
      <w:r w:rsidDel="00000000" w:rsidR="00000000" w:rsidRPr="00000000">
        <w:rPr>
          <w:rFonts w:ascii="Times New Roman" w:cs="Times New Roman" w:eastAsia="Times New Roman" w:hAnsi="Times New Roman"/>
          <w:sz w:val="24"/>
          <w:szCs w:val="24"/>
          <w:highlight w:val="white"/>
          <w:rtl w:val="0"/>
        </w:rPr>
        <w:t xml:space="preserve"> -</w:t>
      </w:r>
      <w:r w:rsidDel="00000000" w:rsidR="00000000" w:rsidRPr="00000000">
        <w:rPr>
          <w:rFonts w:ascii="Times New Roman" w:cs="Times New Roman" w:eastAsia="Times New Roman" w:hAnsi="Times New Roman"/>
          <w:b w:val="1"/>
          <w:sz w:val="24"/>
          <w:szCs w:val="24"/>
          <w:highlight w:val="white"/>
          <w:rtl w:val="0"/>
        </w:rPr>
        <w:t xml:space="preserve"> </w:t>
      </w:r>
      <w:r w:rsidDel="00000000" w:rsidR="00000000" w:rsidRPr="00000000">
        <w:rPr>
          <w:rFonts w:ascii="Times New Roman" w:cs="Times New Roman" w:eastAsia="Times New Roman" w:hAnsi="Times New Roman"/>
          <w:sz w:val="24"/>
          <w:szCs w:val="24"/>
          <w:highlight w:val="white"/>
          <w:rtl w:val="0"/>
        </w:rPr>
        <w:t xml:space="preserve">If you are unable to attend two out of three events, you will not be able to vote for who you would like to be in the next pledge class.  </w:t>
      </w:r>
    </w:p>
    <w:p w:rsidR="00000000" w:rsidDel="00000000" w:rsidP="00000000" w:rsidRDefault="00000000" w:rsidRPr="00000000" w14:paraId="00000103">
      <w:pPr>
        <w:spacing w:line="240" w:lineRule="auto"/>
        <w:contextualSpacing w:val="0"/>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104">
      <w:pPr>
        <w:numPr>
          <w:ilvl w:val="0"/>
          <w:numId w:val="8"/>
        </w:numPr>
        <w:spacing w:line="240" w:lineRule="auto"/>
        <w:ind w:left="720" w:hanging="360"/>
        <w:contextualSpacing w:val="1"/>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b w:val="1"/>
          <w:sz w:val="24"/>
          <w:szCs w:val="24"/>
          <w:highlight w:val="white"/>
          <w:rtl w:val="0"/>
        </w:rPr>
        <w:t xml:space="preserve">Complete all forms and surveys by their posted due date</w:t>
      </w:r>
      <w:r w:rsidDel="00000000" w:rsidR="00000000" w:rsidRPr="00000000">
        <w:rPr>
          <w:rFonts w:ascii="Times New Roman" w:cs="Times New Roman" w:eastAsia="Times New Roman" w:hAnsi="Times New Roman"/>
          <w:sz w:val="24"/>
          <w:szCs w:val="24"/>
          <w:highlight w:val="white"/>
          <w:rtl w:val="0"/>
        </w:rPr>
        <w:t xml:space="preserve"> - All forms and surveys will be posted with an accompanying due date. All missed due dates will result in a $5 fine.</w:t>
      </w:r>
    </w:p>
    <w:p w:rsidR="00000000" w:rsidDel="00000000" w:rsidP="00000000" w:rsidRDefault="00000000" w:rsidRPr="00000000" w14:paraId="00000105">
      <w:pPr>
        <w:spacing w:line="240" w:lineRule="auto"/>
        <w:contextualSpacing w:val="0"/>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106">
      <w:pPr>
        <w:numPr>
          <w:ilvl w:val="0"/>
          <w:numId w:val="8"/>
        </w:numPr>
        <w:spacing w:line="240" w:lineRule="auto"/>
        <w:ind w:left="720" w:hanging="360"/>
        <w:contextualSpacing w:val="1"/>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b w:val="1"/>
          <w:sz w:val="24"/>
          <w:szCs w:val="24"/>
          <w:highlight w:val="white"/>
          <w:rtl w:val="0"/>
        </w:rPr>
        <w:t xml:space="preserve">Attend all events and other activities that you have committed to</w:t>
      </w:r>
      <w:r w:rsidDel="00000000" w:rsidR="00000000" w:rsidRPr="00000000">
        <w:rPr>
          <w:rFonts w:ascii="Times New Roman" w:cs="Times New Roman" w:eastAsia="Times New Roman" w:hAnsi="Times New Roman"/>
          <w:sz w:val="24"/>
          <w:szCs w:val="24"/>
          <w:highlight w:val="white"/>
          <w:rtl w:val="0"/>
        </w:rPr>
        <w:t xml:space="preserve"> - Being absent at an event that you have signed up for or otherwise committed to will result in a $5 fine. </w:t>
      </w:r>
    </w:p>
    <w:p w:rsidR="00000000" w:rsidDel="00000000" w:rsidP="00000000" w:rsidRDefault="00000000" w:rsidRPr="00000000" w14:paraId="00000107">
      <w:pPr>
        <w:spacing w:line="240" w:lineRule="auto"/>
        <w:contextualSpacing w:val="0"/>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108">
      <w:pPr>
        <w:numPr>
          <w:ilvl w:val="0"/>
          <w:numId w:val="8"/>
        </w:numPr>
        <w:spacing w:line="240" w:lineRule="auto"/>
        <w:ind w:left="720" w:hanging="360"/>
        <w:contextualSpacing w:val="1"/>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b w:val="1"/>
          <w:sz w:val="24"/>
          <w:szCs w:val="24"/>
          <w:highlight w:val="white"/>
          <w:rtl w:val="0"/>
        </w:rPr>
        <w:t xml:space="preserve">Be appropriately dressed for each Phi Chi Theta affiliated event</w:t>
      </w:r>
      <w:r w:rsidDel="00000000" w:rsidR="00000000" w:rsidRPr="00000000">
        <w:rPr>
          <w:rFonts w:ascii="Times New Roman" w:cs="Times New Roman" w:eastAsia="Times New Roman" w:hAnsi="Times New Roman"/>
          <w:sz w:val="24"/>
          <w:szCs w:val="24"/>
          <w:highlight w:val="white"/>
          <w:rtl w:val="0"/>
        </w:rPr>
        <w:t xml:space="preserve"> - Business Professional: Pantsuit or skirt/blazer and professional shoes. Business Casual: Slacks or khakis with a blouse or button-down shirt and professional shoes. Failure to be appropriately dressed will result in a $5 fine. </w:t>
      </w:r>
    </w:p>
    <w:p w:rsidR="00000000" w:rsidDel="00000000" w:rsidP="00000000" w:rsidRDefault="00000000" w:rsidRPr="00000000" w14:paraId="00000109">
      <w:pPr>
        <w:spacing w:line="240" w:lineRule="auto"/>
        <w:contextualSpacing w:val="0"/>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10A">
      <w:pPr>
        <w:numPr>
          <w:ilvl w:val="0"/>
          <w:numId w:val="8"/>
        </w:numPr>
        <w:spacing w:line="240" w:lineRule="auto"/>
        <w:ind w:left="720" w:hanging="360"/>
        <w:contextualSpacing w:val="1"/>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b w:val="1"/>
          <w:sz w:val="24"/>
          <w:szCs w:val="24"/>
          <w:highlight w:val="white"/>
          <w:rtl w:val="0"/>
        </w:rPr>
        <w:t xml:space="preserve">Ways to pay off fines by the end of the quarter. </w:t>
      </w:r>
    </w:p>
    <w:p w:rsidR="00000000" w:rsidDel="00000000" w:rsidP="00000000" w:rsidRDefault="00000000" w:rsidRPr="00000000" w14:paraId="0000010B">
      <w:pPr>
        <w:numPr>
          <w:ilvl w:val="0"/>
          <w:numId w:val="6"/>
        </w:numPr>
        <w:spacing w:line="240" w:lineRule="auto"/>
        <w:ind w:left="1440" w:hanging="360"/>
        <w:contextualSpacing w:val="1"/>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Directly paying off the fine by notifying the VP of Finance </w:t>
      </w:r>
    </w:p>
    <w:p w:rsidR="00000000" w:rsidDel="00000000" w:rsidP="00000000" w:rsidRDefault="00000000" w:rsidRPr="00000000" w14:paraId="0000010C">
      <w:pPr>
        <w:numPr>
          <w:ilvl w:val="0"/>
          <w:numId w:val="6"/>
        </w:numPr>
        <w:spacing w:line="240" w:lineRule="auto"/>
        <w:ind w:left="1440" w:hanging="360"/>
        <w:contextualSpacing w:val="1"/>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Host a professional workshop for active members (Each workshop = $15) </w:t>
      </w:r>
    </w:p>
    <w:p w:rsidR="00000000" w:rsidDel="00000000" w:rsidP="00000000" w:rsidRDefault="00000000" w:rsidRPr="00000000" w14:paraId="0000010D">
      <w:pPr>
        <w:numPr>
          <w:ilvl w:val="0"/>
          <w:numId w:val="6"/>
        </w:numPr>
        <w:spacing w:line="240" w:lineRule="auto"/>
        <w:ind w:left="1440" w:hanging="360"/>
        <w:contextualSpacing w:val="1"/>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Go to another organization’s fundraiser (Each fundraiser = $5) In addition, however much you spend there will be deducted off your fines</w:t>
      </w:r>
    </w:p>
    <w:p w:rsidR="00000000" w:rsidDel="00000000" w:rsidP="00000000" w:rsidRDefault="00000000" w:rsidRPr="00000000" w14:paraId="0000010E">
      <w:pPr>
        <w:numPr>
          <w:ilvl w:val="0"/>
          <w:numId w:val="6"/>
        </w:numPr>
        <w:spacing w:line="240" w:lineRule="auto"/>
        <w:ind w:left="1440" w:hanging="360"/>
        <w:contextualSpacing w:val="1"/>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Taking in/out letters for tabling (Each time = $5)</w:t>
      </w:r>
    </w:p>
    <w:p w:rsidR="00000000" w:rsidDel="00000000" w:rsidP="00000000" w:rsidRDefault="00000000" w:rsidRPr="00000000" w14:paraId="0000010F">
      <w:pPr>
        <w:numPr>
          <w:ilvl w:val="0"/>
          <w:numId w:val="6"/>
        </w:numPr>
        <w:spacing w:line="240" w:lineRule="auto"/>
        <w:ind w:left="1440" w:hanging="360"/>
        <w:contextualSpacing w:val="1"/>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Participate at a Pledge Meeting (Each meeting = $5) </w:t>
      </w:r>
    </w:p>
    <w:p w:rsidR="00000000" w:rsidDel="00000000" w:rsidP="00000000" w:rsidRDefault="00000000" w:rsidRPr="00000000" w14:paraId="00000110">
      <w:pPr>
        <w:spacing w:line="240" w:lineRule="auto"/>
        <w:ind w:left="720" w:firstLine="720"/>
        <w:contextualSpacing w:val="0"/>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111">
      <w:pPr>
        <w:spacing w:line="240" w:lineRule="auto"/>
        <w:contextualSpacing w:val="0"/>
        <w:jc w:val="center"/>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ARTICLE XVI</w:t>
      </w:r>
    </w:p>
    <w:p w:rsidR="00000000" w:rsidDel="00000000" w:rsidP="00000000" w:rsidRDefault="00000000" w:rsidRPr="00000000" w14:paraId="00000112">
      <w:pPr>
        <w:spacing w:line="240" w:lineRule="auto"/>
        <w:contextualSpacing w:val="0"/>
        <w:jc w:val="center"/>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113">
      <w:pPr>
        <w:spacing w:line="240" w:lineRule="auto"/>
        <w:contextualSpacing w:val="0"/>
        <w:jc w:val="center"/>
        <w:rPr>
          <w:rFonts w:ascii="Times New Roman" w:cs="Times New Roman" w:eastAsia="Times New Roman" w:hAnsi="Times New Roman"/>
          <w:sz w:val="24"/>
          <w:szCs w:val="24"/>
          <w:highlight w:val="white"/>
          <w:u w:val="single"/>
        </w:rPr>
      </w:pPr>
      <w:r w:rsidDel="00000000" w:rsidR="00000000" w:rsidRPr="00000000">
        <w:rPr>
          <w:rFonts w:ascii="Times New Roman" w:cs="Times New Roman" w:eastAsia="Times New Roman" w:hAnsi="Times New Roman"/>
          <w:sz w:val="24"/>
          <w:szCs w:val="24"/>
          <w:highlight w:val="white"/>
          <w:u w:val="single"/>
          <w:rtl w:val="0"/>
        </w:rPr>
        <w:t xml:space="preserve">COMMITTEES</w:t>
      </w:r>
    </w:p>
    <w:p w:rsidR="00000000" w:rsidDel="00000000" w:rsidP="00000000" w:rsidRDefault="00000000" w:rsidRPr="00000000" w14:paraId="00000114">
      <w:pPr>
        <w:spacing w:line="240" w:lineRule="auto"/>
        <w:contextualSpacing w:val="0"/>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115">
      <w:pPr>
        <w:spacing w:line="240" w:lineRule="auto"/>
        <w:contextualSpacing w:val="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Section 1.  MARKETING COMMITTEE.  This committee will be responsible for the planning and execution of all marketing activities. This committee will be led by the Vice President of Marketing, and will be comprised of the following positions.</w:t>
      </w:r>
    </w:p>
    <w:p w:rsidR="00000000" w:rsidDel="00000000" w:rsidP="00000000" w:rsidRDefault="00000000" w:rsidRPr="00000000" w14:paraId="00000116">
      <w:pPr>
        <w:numPr>
          <w:ilvl w:val="0"/>
          <w:numId w:val="4"/>
        </w:numPr>
        <w:spacing w:line="240" w:lineRule="auto"/>
        <w:ind w:left="720" w:hanging="360"/>
        <w:contextualSpacing w:val="1"/>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b w:val="1"/>
          <w:sz w:val="24"/>
          <w:szCs w:val="24"/>
          <w:highlight w:val="white"/>
          <w:rtl w:val="0"/>
        </w:rPr>
        <w:t xml:space="preserve">Photographer/Videographer</w:t>
      </w:r>
      <w:r w:rsidDel="00000000" w:rsidR="00000000" w:rsidRPr="00000000">
        <w:rPr>
          <w:rFonts w:ascii="Times New Roman" w:cs="Times New Roman" w:eastAsia="Times New Roman" w:hAnsi="Times New Roman"/>
          <w:sz w:val="24"/>
          <w:szCs w:val="24"/>
          <w:highlight w:val="white"/>
          <w:rtl w:val="0"/>
        </w:rPr>
        <w:t xml:space="preserve"> - Responsible for attending and photographing fraternity events. Responsible for professional headshots and group pictures. Responsible for compiling content for future rush videos.</w:t>
      </w:r>
    </w:p>
    <w:p w:rsidR="00000000" w:rsidDel="00000000" w:rsidP="00000000" w:rsidRDefault="00000000" w:rsidRPr="00000000" w14:paraId="00000117">
      <w:pPr>
        <w:numPr>
          <w:ilvl w:val="0"/>
          <w:numId w:val="4"/>
        </w:numPr>
        <w:spacing w:line="240" w:lineRule="auto"/>
        <w:ind w:left="720" w:hanging="360"/>
        <w:contextualSpacing w:val="1"/>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b w:val="1"/>
          <w:sz w:val="24"/>
          <w:szCs w:val="24"/>
          <w:highlight w:val="white"/>
          <w:rtl w:val="0"/>
        </w:rPr>
        <w:t xml:space="preserve">Graphic Designer</w:t>
      </w:r>
      <w:r w:rsidDel="00000000" w:rsidR="00000000" w:rsidRPr="00000000">
        <w:rPr>
          <w:rFonts w:ascii="Times New Roman" w:cs="Times New Roman" w:eastAsia="Times New Roman" w:hAnsi="Times New Roman"/>
          <w:sz w:val="24"/>
          <w:szCs w:val="24"/>
          <w:highlight w:val="white"/>
          <w:rtl w:val="0"/>
        </w:rPr>
        <w:t xml:space="preserve"> - Responsible for the creation of flyers and pamphlets, video editing, creation of print media, and apparel. </w:t>
      </w:r>
    </w:p>
    <w:p w:rsidR="00000000" w:rsidDel="00000000" w:rsidP="00000000" w:rsidRDefault="00000000" w:rsidRPr="00000000" w14:paraId="00000118">
      <w:pPr>
        <w:numPr>
          <w:ilvl w:val="0"/>
          <w:numId w:val="4"/>
        </w:numPr>
        <w:spacing w:line="240" w:lineRule="auto"/>
        <w:ind w:left="720" w:hanging="360"/>
        <w:contextualSpacing w:val="1"/>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b w:val="1"/>
          <w:sz w:val="24"/>
          <w:szCs w:val="24"/>
          <w:highlight w:val="white"/>
          <w:rtl w:val="0"/>
        </w:rPr>
        <w:t xml:space="preserve">Social Media Coordinator</w:t>
      </w:r>
      <w:r w:rsidDel="00000000" w:rsidR="00000000" w:rsidRPr="00000000">
        <w:rPr>
          <w:rFonts w:ascii="Times New Roman" w:cs="Times New Roman" w:eastAsia="Times New Roman" w:hAnsi="Times New Roman"/>
          <w:sz w:val="24"/>
          <w:szCs w:val="24"/>
          <w:highlight w:val="white"/>
          <w:rtl w:val="0"/>
        </w:rPr>
        <w:t xml:space="preserve"> - Manages all social media, including Facebook, Instagram, and Twitter. </w:t>
      </w:r>
    </w:p>
    <w:p w:rsidR="00000000" w:rsidDel="00000000" w:rsidP="00000000" w:rsidRDefault="00000000" w:rsidRPr="00000000" w14:paraId="00000119">
      <w:pPr>
        <w:spacing w:line="240" w:lineRule="auto"/>
        <w:contextualSpacing w:val="0"/>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11A">
      <w:pPr>
        <w:spacing w:line="240" w:lineRule="auto"/>
        <w:contextualSpacing w:val="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Section 2.  RECRUITMENT COMMITTEE.  This committee will be responsible for the planning and execution of all recruitment (or “rush”) week activities, interviews, and voting. This committee will be led by the Vice President of Recruitment, and will be comprised of the following positions: </w:t>
      </w:r>
    </w:p>
    <w:p w:rsidR="00000000" w:rsidDel="00000000" w:rsidP="00000000" w:rsidRDefault="00000000" w:rsidRPr="00000000" w14:paraId="0000011B">
      <w:pPr>
        <w:numPr>
          <w:ilvl w:val="0"/>
          <w:numId w:val="12"/>
        </w:numPr>
        <w:spacing w:line="240" w:lineRule="auto"/>
        <w:ind w:left="720" w:hanging="360"/>
        <w:contextualSpacing w:val="1"/>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b w:val="1"/>
          <w:sz w:val="24"/>
          <w:szCs w:val="24"/>
          <w:highlight w:val="white"/>
          <w:rtl w:val="0"/>
        </w:rPr>
        <w:t xml:space="preserve">Outreach Coordinator </w:t>
      </w:r>
      <w:r w:rsidDel="00000000" w:rsidR="00000000" w:rsidRPr="00000000">
        <w:rPr>
          <w:rFonts w:ascii="Times New Roman" w:cs="Times New Roman" w:eastAsia="Times New Roman" w:hAnsi="Times New Roman"/>
          <w:sz w:val="24"/>
          <w:szCs w:val="24"/>
          <w:highlight w:val="white"/>
          <w:rtl w:val="0"/>
        </w:rPr>
        <w:t xml:space="preserve">– Responsible for all communication via email regarding rush week, including organizing emails sent out by the School of Business Administration, the Economics Department, and on behalf of Zeta Omicron. Responsible for sending follow up emails to attendees after each event. Responsible for coordinating and scheduling interview times. Responsible for outreach in classrooms, and organizing a schedule in which active members speak during lectures to promote Phi Chi Theta. </w:t>
      </w:r>
    </w:p>
    <w:p w:rsidR="00000000" w:rsidDel="00000000" w:rsidP="00000000" w:rsidRDefault="00000000" w:rsidRPr="00000000" w14:paraId="0000011C">
      <w:pPr>
        <w:numPr>
          <w:ilvl w:val="0"/>
          <w:numId w:val="12"/>
        </w:numPr>
        <w:spacing w:line="240" w:lineRule="auto"/>
        <w:ind w:left="720" w:hanging="360"/>
        <w:contextualSpacing w:val="1"/>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b w:val="1"/>
          <w:sz w:val="24"/>
          <w:szCs w:val="24"/>
          <w:highlight w:val="white"/>
          <w:rtl w:val="0"/>
        </w:rPr>
        <w:t xml:space="preserve">Venues Coordinator</w:t>
      </w:r>
      <w:r w:rsidDel="00000000" w:rsidR="00000000" w:rsidRPr="00000000">
        <w:rPr>
          <w:rFonts w:ascii="Times New Roman" w:cs="Times New Roman" w:eastAsia="Times New Roman" w:hAnsi="Times New Roman"/>
          <w:sz w:val="24"/>
          <w:szCs w:val="24"/>
          <w:highlight w:val="white"/>
          <w:rtl w:val="0"/>
        </w:rPr>
        <w:t xml:space="preserve"> - Responsible for securing venues for each event, and maintaining communication with outside vendors. Responsible for securing fundraisers. </w:t>
      </w:r>
    </w:p>
    <w:p w:rsidR="00000000" w:rsidDel="00000000" w:rsidP="00000000" w:rsidRDefault="00000000" w:rsidRPr="00000000" w14:paraId="0000011D">
      <w:pPr>
        <w:spacing w:line="240" w:lineRule="auto"/>
        <w:contextualSpacing w:val="0"/>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11E">
      <w:pPr>
        <w:spacing w:line="240" w:lineRule="auto"/>
        <w:contextualSpacing w:val="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Section 3.  JUDICIARY COMMITTEE.  The judiciary committee is led by Risk Management, and is defined in Article XVI. This committee is responsible for investigating and assigning consequences for misconduct and failure to uphold membership criteria.</w:t>
      </w:r>
    </w:p>
    <w:p w:rsidR="00000000" w:rsidDel="00000000" w:rsidP="00000000" w:rsidRDefault="00000000" w:rsidRPr="00000000" w14:paraId="0000011F">
      <w:pPr>
        <w:spacing w:line="240" w:lineRule="auto"/>
        <w:contextualSpacing w:val="0"/>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120">
      <w:pPr>
        <w:spacing w:line="240" w:lineRule="auto"/>
        <w:contextualSpacing w:val="0"/>
        <w:jc w:val="center"/>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ARTICLE XVII </w:t>
      </w:r>
    </w:p>
    <w:p w:rsidR="00000000" w:rsidDel="00000000" w:rsidP="00000000" w:rsidRDefault="00000000" w:rsidRPr="00000000" w14:paraId="00000121">
      <w:pPr>
        <w:spacing w:line="240" w:lineRule="auto"/>
        <w:contextualSpacing w:val="0"/>
        <w:jc w:val="center"/>
        <w:rPr>
          <w:rFonts w:ascii="Times New Roman" w:cs="Times New Roman" w:eastAsia="Times New Roman" w:hAnsi="Times New Roman"/>
          <w:sz w:val="24"/>
          <w:szCs w:val="24"/>
          <w:highlight w:val="white"/>
          <w:u w:val="single"/>
        </w:rPr>
      </w:pPr>
      <w:r w:rsidDel="00000000" w:rsidR="00000000" w:rsidRPr="00000000">
        <w:rPr>
          <w:rtl w:val="0"/>
        </w:rPr>
      </w:r>
    </w:p>
    <w:p w:rsidR="00000000" w:rsidDel="00000000" w:rsidP="00000000" w:rsidRDefault="00000000" w:rsidRPr="00000000" w14:paraId="00000122">
      <w:pPr>
        <w:spacing w:line="240" w:lineRule="auto"/>
        <w:contextualSpacing w:val="0"/>
        <w:jc w:val="center"/>
        <w:rPr>
          <w:rFonts w:ascii="Times New Roman" w:cs="Times New Roman" w:eastAsia="Times New Roman" w:hAnsi="Times New Roman"/>
          <w:sz w:val="24"/>
          <w:szCs w:val="24"/>
          <w:highlight w:val="white"/>
          <w:u w:val="single"/>
        </w:rPr>
      </w:pPr>
      <w:r w:rsidDel="00000000" w:rsidR="00000000" w:rsidRPr="00000000">
        <w:rPr>
          <w:rFonts w:ascii="Times New Roman" w:cs="Times New Roman" w:eastAsia="Times New Roman" w:hAnsi="Times New Roman"/>
          <w:sz w:val="24"/>
          <w:szCs w:val="24"/>
          <w:highlight w:val="white"/>
          <w:u w:val="single"/>
          <w:rtl w:val="0"/>
        </w:rPr>
        <w:t xml:space="preserve">RISK MANAGEMENT POLICIES</w:t>
      </w:r>
    </w:p>
    <w:p w:rsidR="00000000" w:rsidDel="00000000" w:rsidP="00000000" w:rsidRDefault="00000000" w:rsidRPr="00000000" w14:paraId="00000123">
      <w:pPr>
        <w:spacing w:line="240" w:lineRule="auto"/>
        <w:contextualSpacing w:val="0"/>
        <w:jc w:val="center"/>
        <w:rPr>
          <w:rFonts w:ascii="Times New Roman" w:cs="Times New Roman" w:eastAsia="Times New Roman" w:hAnsi="Times New Roman"/>
          <w:sz w:val="24"/>
          <w:szCs w:val="24"/>
          <w:highlight w:val="white"/>
          <w:u w:val="single"/>
        </w:rPr>
      </w:pPr>
      <w:r w:rsidDel="00000000" w:rsidR="00000000" w:rsidRPr="00000000">
        <w:rPr>
          <w:rtl w:val="0"/>
        </w:rPr>
      </w:r>
    </w:p>
    <w:p w:rsidR="00000000" w:rsidDel="00000000" w:rsidP="00000000" w:rsidRDefault="00000000" w:rsidRPr="00000000" w14:paraId="00000124">
      <w:pPr>
        <w:spacing w:line="240" w:lineRule="auto"/>
        <w:contextualSpacing w:val="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Section 1.  JUDICIAL COMMITTEE.</w:t>
      </w:r>
    </w:p>
    <w:p w:rsidR="00000000" w:rsidDel="00000000" w:rsidP="00000000" w:rsidRDefault="00000000" w:rsidRPr="00000000" w14:paraId="00000125">
      <w:pPr>
        <w:spacing w:line="240" w:lineRule="auto"/>
        <w:contextualSpacing w:val="0"/>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126">
      <w:pPr>
        <w:numPr>
          <w:ilvl w:val="0"/>
          <w:numId w:val="15"/>
        </w:numPr>
        <w:spacing w:line="240" w:lineRule="auto"/>
        <w:ind w:left="720" w:hanging="360"/>
        <w:contextualSpacing w:val="1"/>
        <w:jc w:val="both"/>
        <w:rPr>
          <w:rFonts w:ascii="Times New Roman" w:cs="Times New Roman" w:eastAsia="Times New Roman" w:hAnsi="Times New Roman"/>
          <w:b w:val="1"/>
          <w:sz w:val="24"/>
          <w:szCs w:val="24"/>
          <w:highlight w:val="white"/>
        </w:rPr>
      </w:pPr>
      <w:r w:rsidDel="00000000" w:rsidR="00000000" w:rsidRPr="00000000">
        <w:rPr>
          <w:rFonts w:ascii="Times New Roman" w:cs="Times New Roman" w:eastAsia="Times New Roman" w:hAnsi="Times New Roman"/>
          <w:b w:val="1"/>
          <w:sz w:val="24"/>
          <w:szCs w:val="24"/>
          <w:highlight w:val="white"/>
          <w:rtl w:val="0"/>
        </w:rPr>
        <w:t xml:space="preserve">Members of the Judicial Committee of Phi Chi Theta - Zeta Omicron Chapter:</w:t>
      </w:r>
    </w:p>
    <w:p w:rsidR="00000000" w:rsidDel="00000000" w:rsidP="00000000" w:rsidRDefault="00000000" w:rsidRPr="00000000" w14:paraId="00000127">
      <w:pPr>
        <w:spacing w:line="240" w:lineRule="auto"/>
        <w:contextualSpacing w:val="0"/>
        <w:jc w:val="both"/>
        <w:rPr>
          <w:rFonts w:ascii="Times New Roman" w:cs="Times New Roman" w:eastAsia="Times New Roman" w:hAnsi="Times New Roman"/>
          <w:b w:val="1"/>
          <w:sz w:val="24"/>
          <w:szCs w:val="24"/>
          <w:highlight w:val="white"/>
        </w:rPr>
      </w:pPr>
      <w:r w:rsidDel="00000000" w:rsidR="00000000" w:rsidRPr="00000000">
        <w:rPr>
          <w:rtl w:val="0"/>
        </w:rPr>
      </w:r>
    </w:p>
    <w:p w:rsidR="00000000" w:rsidDel="00000000" w:rsidP="00000000" w:rsidRDefault="00000000" w:rsidRPr="00000000" w14:paraId="00000128">
      <w:pPr>
        <w:numPr>
          <w:ilvl w:val="1"/>
          <w:numId w:val="13"/>
        </w:numPr>
        <w:spacing w:line="240" w:lineRule="auto"/>
        <w:ind w:left="1440" w:hanging="360"/>
        <w:contextualSpacing w:val="1"/>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VP of Risk Management of Phi Chi Theta - Zeta Omicron Chapter</w:t>
      </w:r>
    </w:p>
    <w:p w:rsidR="00000000" w:rsidDel="00000000" w:rsidP="00000000" w:rsidRDefault="00000000" w:rsidRPr="00000000" w14:paraId="00000129">
      <w:pPr>
        <w:numPr>
          <w:ilvl w:val="1"/>
          <w:numId w:val="13"/>
        </w:numPr>
        <w:spacing w:line="240" w:lineRule="auto"/>
        <w:ind w:left="1440" w:hanging="360"/>
        <w:contextualSpacing w:val="1"/>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Executive Vice President of Phi Chi Theta - Zeta Omicron Chapter</w:t>
      </w:r>
    </w:p>
    <w:p w:rsidR="00000000" w:rsidDel="00000000" w:rsidP="00000000" w:rsidRDefault="00000000" w:rsidRPr="00000000" w14:paraId="0000012A">
      <w:pPr>
        <w:numPr>
          <w:ilvl w:val="1"/>
          <w:numId w:val="13"/>
        </w:numPr>
        <w:spacing w:line="240" w:lineRule="auto"/>
        <w:ind w:left="1440" w:hanging="360"/>
        <w:contextualSpacing w:val="1"/>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Internal Vice President of Phi Chi Theta - Zeta Omicron Chapter</w:t>
      </w:r>
    </w:p>
    <w:p w:rsidR="00000000" w:rsidDel="00000000" w:rsidP="00000000" w:rsidRDefault="00000000" w:rsidRPr="00000000" w14:paraId="0000012B">
      <w:pPr>
        <w:numPr>
          <w:ilvl w:val="1"/>
          <w:numId w:val="13"/>
        </w:numPr>
        <w:spacing w:line="240" w:lineRule="auto"/>
        <w:ind w:left="1440" w:hanging="360"/>
        <w:contextualSpacing w:val="1"/>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Two Actives chosen at random.</w:t>
      </w:r>
    </w:p>
    <w:p w:rsidR="00000000" w:rsidDel="00000000" w:rsidP="00000000" w:rsidRDefault="00000000" w:rsidRPr="00000000" w14:paraId="0000012C">
      <w:pPr>
        <w:spacing w:line="240" w:lineRule="auto"/>
        <w:contextualSpacing w:val="0"/>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12D">
      <w:pPr>
        <w:numPr>
          <w:ilvl w:val="0"/>
          <w:numId w:val="13"/>
        </w:numPr>
        <w:spacing w:line="240" w:lineRule="auto"/>
        <w:ind w:left="720" w:hanging="360"/>
        <w:contextualSpacing w:val="1"/>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b w:val="1"/>
          <w:sz w:val="24"/>
          <w:szCs w:val="24"/>
          <w:highlight w:val="white"/>
          <w:rtl w:val="0"/>
        </w:rPr>
        <w:t xml:space="preserve">Conduct Policy for Members of the Judicial Committee:</w:t>
      </w:r>
    </w:p>
    <w:p w:rsidR="00000000" w:rsidDel="00000000" w:rsidP="00000000" w:rsidRDefault="00000000" w:rsidRPr="00000000" w14:paraId="0000012E">
      <w:pPr>
        <w:spacing w:line="240" w:lineRule="auto"/>
        <w:ind w:firstLine="720"/>
        <w:contextualSpacing w:val="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Members of the Judicial Committee will be expected to:</w:t>
      </w:r>
    </w:p>
    <w:p w:rsidR="00000000" w:rsidDel="00000000" w:rsidP="00000000" w:rsidRDefault="00000000" w:rsidRPr="00000000" w14:paraId="0000012F">
      <w:pPr>
        <w:spacing w:line="240" w:lineRule="auto"/>
        <w:contextualSpacing w:val="0"/>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130">
      <w:pPr>
        <w:numPr>
          <w:ilvl w:val="1"/>
          <w:numId w:val="13"/>
        </w:numPr>
        <w:spacing w:line="240" w:lineRule="auto"/>
        <w:ind w:left="1440" w:hanging="360"/>
        <w:contextualSpacing w:val="1"/>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Remain impartial and unbiased </w:t>
      </w:r>
    </w:p>
    <w:p w:rsidR="00000000" w:rsidDel="00000000" w:rsidP="00000000" w:rsidRDefault="00000000" w:rsidRPr="00000000" w14:paraId="00000131">
      <w:pPr>
        <w:numPr>
          <w:ilvl w:val="1"/>
          <w:numId w:val="13"/>
        </w:numPr>
        <w:spacing w:line="240" w:lineRule="auto"/>
        <w:ind w:left="1440" w:hanging="360"/>
        <w:contextualSpacing w:val="1"/>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Maintain confidentiality regarding the alleged misconduct that they investigate </w:t>
      </w:r>
    </w:p>
    <w:p w:rsidR="00000000" w:rsidDel="00000000" w:rsidP="00000000" w:rsidRDefault="00000000" w:rsidRPr="00000000" w14:paraId="00000132">
      <w:pPr>
        <w:numPr>
          <w:ilvl w:val="1"/>
          <w:numId w:val="13"/>
        </w:numPr>
        <w:spacing w:line="240" w:lineRule="auto"/>
        <w:ind w:left="1440" w:hanging="360"/>
        <w:contextualSpacing w:val="1"/>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Not testify or present evidence during general meetings, unless they are prepared to forfeit their right to be a part of the investigative process (ie., their vote does not count).</w:t>
      </w:r>
    </w:p>
    <w:p w:rsidR="00000000" w:rsidDel="00000000" w:rsidP="00000000" w:rsidRDefault="00000000" w:rsidRPr="00000000" w14:paraId="00000133">
      <w:pPr>
        <w:spacing w:line="240" w:lineRule="auto"/>
        <w:contextualSpacing w:val="0"/>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134">
      <w:pPr>
        <w:spacing w:line="240" w:lineRule="auto"/>
        <w:contextualSpacing w:val="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Section 2.  CONDUCT POLICY FOR SEXUAL HARASSMENT.</w:t>
      </w:r>
    </w:p>
    <w:p w:rsidR="00000000" w:rsidDel="00000000" w:rsidP="00000000" w:rsidRDefault="00000000" w:rsidRPr="00000000" w14:paraId="00000135">
      <w:pPr>
        <w:spacing w:line="240" w:lineRule="auto"/>
        <w:contextualSpacing w:val="0"/>
        <w:jc w:val="both"/>
        <w:rPr>
          <w:rFonts w:ascii="Times New Roman" w:cs="Times New Roman" w:eastAsia="Times New Roman" w:hAnsi="Times New Roman"/>
          <w:sz w:val="24"/>
          <w:szCs w:val="24"/>
          <w:highlight w:val="white"/>
          <w:u w:val="single"/>
        </w:rPr>
      </w:pPr>
      <w:r w:rsidDel="00000000" w:rsidR="00000000" w:rsidRPr="00000000">
        <w:rPr>
          <w:rtl w:val="0"/>
        </w:rPr>
      </w:r>
    </w:p>
    <w:p w:rsidR="00000000" w:rsidDel="00000000" w:rsidP="00000000" w:rsidRDefault="00000000" w:rsidRPr="00000000" w14:paraId="00000136">
      <w:pPr>
        <w:spacing w:line="240" w:lineRule="auto"/>
        <w:contextualSpacing w:val="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Phi Chi Theta Zeta Omicron Chapter will utilize the University definition of sexual harassment, which is located at the following URL: </w:t>
      </w:r>
      <w:hyperlink r:id="rId6">
        <w:r w:rsidDel="00000000" w:rsidR="00000000" w:rsidRPr="00000000">
          <w:rPr>
            <w:rFonts w:ascii="Times New Roman" w:cs="Times New Roman" w:eastAsia="Times New Roman" w:hAnsi="Times New Roman"/>
            <w:color w:val="1155cc"/>
            <w:sz w:val="24"/>
            <w:szCs w:val="24"/>
            <w:highlight w:val="white"/>
            <w:u w:val="single"/>
            <w:rtl w:val="0"/>
          </w:rPr>
          <w:t xml:space="preserve">http://policy.ucop.edu/doc/4000385/SVSH</w:t>
        </w:r>
      </w:hyperlink>
      <w:r w:rsidDel="00000000" w:rsidR="00000000" w:rsidRPr="00000000">
        <w:rPr>
          <w:rFonts w:ascii="Times New Roman" w:cs="Times New Roman" w:eastAsia="Times New Roman" w:hAnsi="Times New Roman"/>
          <w:sz w:val="24"/>
          <w:szCs w:val="24"/>
          <w:highlight w:val="white"/>
          <w:rtl w:val="0"/>
        </w:rPr>
        <w:t xml:space="preserve"> </w:t>
      </w:r>
    </w:p>
    <w:p w:rsidR="00000000" w:rsidDel="00000000" w:rsidP="00000000" w:rsidRDefault="00000000" w:rsidRPr="00000000" w14:paraId="00000137">
      <w:pPr>
        <w:spacing w:line="240" w:lineRule="auto"/>
        <w:contextualSpacing w:val="0"/>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138">
      <w:pPr>
        <w:spacing w:line="240" w:lineRule="auto"/>
        <w:contextualSpacing w:val="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If a member believes that this policy has been broken, he or she should report the misconduct to the Judicial Committee. The Judicial Committee will then schedule a confidential hearing in which all involved parties may present evidence and share their version of events. </w:t>
      </w:r>
    </w:p>
    <w:p w:rsidR="00000000" w:rsidDel="00000000" w:rsidP="00000000" w:rsidRDefault="00000000" w:rsidRPr="00000000" w14:paraId="00000139">
      <w:pPr>
        <w:spacing w:line="240" w:lineRule="auto"/>
        <w:contextualSpacing w:val="0"/>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13A">
      <w:pPr>
        <w:spacing w:line="240" w:lineRule="auto"/>
        <w:contextualSpacing w:val="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The Judicial Committee will then compile these accounts and determine whether policy has been broken. If misconduct is found to have occurred, the guilty parties will be subject to reflections or dismissal from Phi Chi Theta Zeta Omicron, at the discretion of the Judicial Committee.</w:t>
      </w:r>
    </w:p>
    <w:p w:rsidR="00000000" w:rsidDel="00000000" w:rsidP="00000000" w:rsidRDefault="00000000" w:rsidRPr="00000000" w14:paraId="0000013B">
      <w:pPr>
        <w:spacing w:line="240" w:lineRule="auto"/>
        <w:contextualSpacing w:val="0"/>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13C">
      <w:pPr>
        <w:spacing w:line="240" w:lineRule="auto"/>
        <w:contextualSpacing w:val="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After this decision has been made, the guilty party has five business days to request an appeal, which will only be granted under the circumstance that:</w:t>
      </w:r>
    </w:p>
    <w:p w:rsidR="00000000" w:rsidDel="00000000" w:rsidP="00000000" w:rsidRDefault="00000000" w:rsidRPr="00000000" w14:paraId="0000013D">
      <w:pPr>
        <w:spacing w:line="240" w:lineRule="auto"/>
        <w:contextualSpacing w:val="0"/>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13E">
      <w:pPr>
        <w:numPr>
          <w:ilvl w:val="0"/>
          <w:numId w:val="1"/>
        </w:numPr>
        <w:spacing w:line="240" w:lineRule="auto"/>
        <w:ind w:left="720" w:hanging="360"/>
        <w:contextualSpacing w:val="1"/>
        <w:jc w:val="both"/>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There was procedural error in the process that materially affected the outcome, such as the investigation was not fair, thorough, or impartial</w:t>
      </w:r>
    </w:p>
    <w:p w:rsidR="00000000" w:rsidDel="00000000" w:rsidP="00000000" w:rsidRDefault="00000000" w:rsidRPr="00000000" w14:paraId="0000013F">
      <w:pPr>
        <w:spacing w:line="240" w:lineRule="auto"/>
        <w:contextualSpacing w:val="0"/>
        <w:jc w:val="both"/>
        <w:rPr>
          <w:rFonts w:ascii="Times New Roman" w:cs="Times New Roman" w:eastAsia="Times New Roman" w:hAnsi="Times New Roman"/>
          <w:color w:val="222222"/>
          <w:sz w:val="24"/>
          <w:szCs w:val="24"/>
          <w:highlight w:val="white"/>
        </w:rPr>
      </w:pPr>
      <w:r w:rsidDel="00000000" w:rsidR="00000000" w:rsidRPr="00000000">
        <w:rPr>
          <w:rtl w:val="0"/>
        </w:rPr>
      </w:r>
    </w:p>
    <w:p w:rsidR="00000000" w:rsidDel="00000000" w:rsidP="00000000" w:rsidRDefault="00000000" w:rsidRPr="00000000" w14:paraId="00000140">
      <w:pPr>
        <w:numPr>
          <w:ilvl w:val="0"/>
          <w:numId w:val="1"/>
        </w:numPr>
        <w:spacing w:line="240" w:lineRule="auto"/>
        <w:ind w:left="720" w:hanging="360"/>
        <w:contextualSpacing w:val="1"/>
        <w:jc w:val="both"/>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The decision was unreasonable based on the evidence</w:t>
      </w:r>
    </w:p>
    <w:p w:rsidR="00000000" w:rsidDel="00000000" w:rsidP="00000000" w:rsidRDefault="00000000" w:rsidRPr="00000000" w14:paraId="00000141">
      <w:pPr>
        <w:spacing w:line="240" w:lineRule="auto"/>
        <w:contextualSpacing w:val="0"/>
        <w:jc w:val="both"/>
        <w:rPr>
          <w:rFonts w:ascii="Times New Roman" w:cs="Times New Roman" w:eastAsia="Times New Roman" w:hAnsi="Times New Roman"/>
          <w:color w:val="222222"/>
          <w:sz w:val="24"/>
          <w:szCs w:val="24"/>
          <w:highlight w:val="white"/>
        </w:rPr>
      </w:pPr>
      <w:r w:rsidDel="00000000" w:rsidR="00000000" w:rsidRPr="00000000">
        <w:rPr>
          <w:rtl w:val="0"/>
        </w:rPr>
      </w:r>
    </w:p>
    <w:p w:rsidR="00000000" w:rsidDel="00000000" w:rsidP="00000000" w:rsidRDefault="00000000" w:rsidRPr="00000000" w14:paraId="00000142">
      <w:pPr>
        <w:numPr>
          <w:ilvl w:val="0"/>
          <w:numId w:val="1"/>
        </w:numPr>
        <w:spacing w:line="240" w:lineRule="auto"/>
        <w:ind w:left="720" w:hanging="360"/>
        <w:contextualSpacing w:val="1"/>
        <w:jc w:val="both"/>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There is new, material information that was unknown and/or unavailable at the time the decision was made that should affect the outcome</w:t>
      </w:r>
    </w:p>
    <w:p w:rsidR="00000000" w:rsidDel="00000000" w:rsidP="00000000" w:rsidRDefault="00000000" w:rsidRPr="00000000" w14:paraId="00000143">
      <w:pPr>
        <w:spacing w:line="240" w:lineRule="auto"/>
        <w:contextualSpacing w:val="0"/>
        <w:jc w:val="both"/>
        <w:rPr>
          <w:rFonts w:ascii="Times New Roman" w:cs="Times New Roman" w:eastAsia="Times New Roman" w:hAnsi="Times New Roman"/>
          <w:color w:val="222222"/>
          <w:sz w:val="24"/>
          <w:szCs w:val="24"/>
          <w:highlight w:val="white"/>
        </w:rPr>
      </w:pPr>
      <w:r w:rsidDel="00000000" w:rsidR="00000000" w:rsidRPr="00000000">
        <w:rPr>
          <w:rtl w:val="0"/>
        </w:rPr>
      </w:r>
    </w:p>
    <w:p w:rsidR="00000000" w:rsidDel="00000000" w:rsidP="00000000" w:rsidRDefault="00000000" w:rsidRPr="00000000" w14:paraId="00000144">
      <w:pPr>
        <w:numPr>
          <w:ilvl w:val="0"/>
          <w:numId w:val="1"/>
        </w:numPr>
        <w:spacing w:line="240" w:lineRule="auto"/>
        <w:ind w:left="720" w:hanging="360"/>
        <w:contextualSpacing w:val="1"/>
        <w:jc w:val="both"/>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The disciplinary sanctions were disproportionate to the findings</w:t>
      </w:r>
    </w:p>
    <w:p w:rsidR="00000000" w:rsidDel="00000000" w:rsidP="00000000" w:rsidRDefault="00000000" w:rsidRPr="00000000" w14:paraId="00000145">
      <w:pPr>
        <w:spacing w:line="240" w:lineRule="auto"/>
        <w:contextualSpacing w:val="0"/>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146">
      <w:pPr>
        <w:spacing w:line="240" w:lineRule="auto"/>
        <w:contextualSpacing w:val="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The Judicial Committee will then schedule an Appeal Hearing, in which new information may be presented by any of the involved parties. The Judicial Committee will issue a new decision, utilizing this new information.</w:t>
      </w:r>
    </w:p>
    <w:p w:rsidR="00000000" w:rsidDel="00000000" w:rsidP="00000000" w:rsidRDefault="00000000" w:rsidRPr="00000000" w14:paraId="00000147">
      <w:pPr>
        <w:spacing w:line="240" w:lineRule="auto"/>
        <w:contextualSpacing w:val="0"/>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148">
      <w:pPr>
        <w:spacing w:line="240" w:lineRule="auto"/>
        <w:contextualSpacing w:val="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Section 3.  HAZING.</w:t>
      </w:r>
    </w:p>
    <w:p w:rsidR="00000000" w:rsidDel="00000000" w:rsidP="00000000" w:rsidRDefault="00000000" w:rsidRPr="00000000" w14:paraId="00000149">
      <w:pPr>
        <w:spacing w:line="240" w:lineRule="auto"/>
        <w:contextualSpacing w:val="0"/>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14A">
      <w:pPr>
        <w:spacing w:line="240" w:lineRule="auto"/>
        <w:contextualSpacing w:val="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University Definition of Hazing: </w:t>
      </w:r>
      <w:hyperlink r:id="rId7">
        <w:r w:rsidDel="00000000" w:rsidR="00000000" w:rsidRPr="00000000">
          <w:rPr>
            <w:rFonts w:ascii="Times New Roman" w:cs="Times New Roman" w:eastAsia="Times New Roman" w:hAnsi="Times New Roman"/>
            <w:color w:val="1155cc"/>
            <w:sz w:val="24"/>
            <w:szCs w:val="24"/>
            <w:highlight w:val="white"/>
            <w:u w:val="single"/>
            <w:rtl w:val="0"/>
          </w:rPr>
          <w:t xml:space="preserve">http://conduct.ucr.edu/students/hazing.html</w:t>
        </w:r>
      </w:hyperlink>
      <w:r w:rsidDel="00000000" w:rsidR="00000000" w:rsidRPr="00000000">
        <w:rPr>
          <w:rFonts w:ascii="Times New Roman" w:cs="Times New Roman" w:eastAsia="Times New Roman" w:hAnsi="Times New Roman"/>
          <w:sz w:val="24"/>
          <w:szCs w:val="24"/>
          <w:highlight w:val="white"/>
          <w:rtl w:val="0"/>
        </w:rPr>
        <w:t xml:space="preserve"> </w:t>
      </w:r>
    </w:p>
    <w:p w:rsidR="00000000" w:rsidDel="00000000" w:rsidP="00000000" w:rsidRDefault="00000000" w:rsidRPr="00000000" w14:paraId="0000014B">
      <w:pPr>
        <w:spacing w:line="240" w:lineRule="auto"/>
        <w:contextualSpacing w:val="0"/>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14C">
      <w:pPr>
        <w:spacing w:line="240" w:lineRule="auto"/>
        <w:contextualSpacing w:val="0"/>
        <w:jc w:val="both"/>
        <w:rPr>
          <w:rFonts w:ascii="Times New Roman" w:cs="Times New Roman" w:eastAsia="Times New Roman" w:hAnsi="Times New Roman"/>
          <w:sz w:val="24"/>
          <w:szCs w:val="24"/>
          <w:highlight w:val="white"/>
          <w:u w:val="single"/>
        </w:rPr>
      </w:pPr>
      <w:r w:rsidDel="00000000" w:rsidR="00000000" w:rsidRPr="00000000">
        <w:rPr>
          <w:rFonts w:ascii="Times New Roman" w:cs="Times New Roman" w:eastAsia="Times New Roman" w:hAnsi="Times New Roman"/>
          <w:sz w:val="24"/>
          <w:szCs w:val="24"/>
          <w:highlight w:val="white"/>
          <w:rtl w:val="0"/>
        </w:rPr>
        <w:t xml:space="preserve">“</w:t>
      </w:r>
      <w:r w:rsidDel="00000000" w:rsidR="00000000" w:rsidRPr="00000000">
        <w:rPr>
          <w:rFonts w:ascii="Times New Roman" w:cs="Times New Roman" w:eastAsia="Times New Roman" w:hAnsi="Times New Roman"/>
          <w:sz w:val="24"/>
          <w:szCs w:val="24"/>
          <w:highlight w:val="white"/>
          <w:u w:val="single"/>
          <w:rtl w:val="0"/>
        </w:rPr>
        <w:t xml:space="preserve">UCR Student Life on Hazing:</w:t>
      </w:r>
    </w:p>
    <w:p w:rsidR="00000000" w:rsidDel="00000000" w:rsidP="00000000" w:rsidRDefault="00000000" w:rsidRPr="00000000" w14:paraId="0000014D">
      <w:pPr>
        <w:spacing w:line="240" w:lineRule="auto"/>
        <w:contextualSpacing w:val="0"/>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14E">
      <w:pPr>
        <w:spacing w:line="240" w:lineRule="auto"/>
        <w:contextualSpacing w:val="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7.2 UCR Zero Tolerance for Hazing</w:t>
      </w:r>
    </w:p>
    <w:p w:rsidR="00000000" w:rsidDel="00000000" w:rsidP="00000000" w:rsidRDefault="00000000" w:rsidRPr="00000000" w14:paraId="0000014F">
      <w:pPr>
        <w:spacing w:line="240" w:lineRule="auto"/>
        <w:contextualSpacing w:val="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ab/>
        <w:tab/>
      </w:r>
    </w:p>
    <w:p w:rsidR="00000000" w:rsidDel="00000000" w:rsidP="00000000" w:rsidRDefault="00000000" w:rsidRPr="00000000" w14:paraId="00000150">
      <w:pPr>
        <w:spacing w:line="240" w:lineRule="auto"/>
        <w:contextualSpacing w:val="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California state law defines hazing as “any method of initiation or pre-initiation into a student organization or student body, whether or not the organization or body is officially recognized by an educational institution, which is likely to cause serious bodily injury to any former, current, or prospective student of any school, community college, college, university, or other educational institution in this state. The term "hazing" does not include customary athletic events or school- sanctioned events.” (Source: California Penal Code Section 245.6).</w:t>
      </w:r>
    </w:p>
    <w:p w:rsidR="00000000" w:rsidDel="00000000" w:rsidP="00000000" w:rsidRDefault="00000000" w:rsidRPr="00000000" w14:paraId="00000151">
      <w:pPr>
        <w:spacing w:line="240" w:lineRule="auto"/>
        <w:contextualSpacing w:val="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ab/>
      </w:r>
    </w:p>
    <w:p w:rsidR="00000000" w:rsidDel="00000000" w:rsidP="00000000" w:rsidRDefault="00000000" w:rsidRPr="00000000" w14:paraId="00000152">
      <w:pPr>
        <w:spacing w:line="240" w:lineRule="auto"/>
        <w:contextualSpacing w:val="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An organization and/or an officer, or any of its members, new/associate members, or alumni who commit or assist in incidents of hazing may also be charged with violation of the hazing laws, and may also incur significant financial consequences.</w:t>
      </w:r>
    </w:p>
    <w:p w:rsidR="00000000" w:rsidDel="00000000" w:rsidP="00000000" w:rsidRDefault="00000000" w:rsidRPr="00000000" w14:paraId="00000153">
      <w:pPr>
        <w:spacing w:line="240" w:lineRule="auto"/>
        <w:contextualSpacing w:val="0"/>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154">
      <w:pPr>
        <w:spacing w:line="240" w:lineRule="auto"/>
        <w:contextualSpacing w:val="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Hazing includes but is not limited to:</w:t>
      </w:r>
    </w:p>
    <w:p w:rsidR="00000000" w:rsidDel="00000000" w:rsidP="00000000" w:rsidRDefault="00000000" w:rsidRPr="00000000" w14:paraId="00000155">
      <w:pPr>
        <w:spacing w:line="240" w:lineRule="auto"/>
        <w:contextualSpacing w:val="0"/>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156">
      <w:pPr>
        <w:numPr>
          <w:ilvl w:val="0"/>
          <w:numId w:val="11"/>
        </w:numPr>
        <w:spacing w:line="240" w:lineRule="auto"/>
        <w:ind w:left="720" w:hanging="360"/>
        <w:contextualSpacing w:val="1"/>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Any type of physical brutality such as whipping, beating, striking, branding, electronic shocking, placing of a harmful substance on the body, or similar activity, or</w:t>
      </w:r>
    </w:p>
    <w:p w:rsidR="00000000" w:rsidDel="00000000" w:rsidP="00000000" w:rsidRDefault="00000000" w:rsidRPr="00000000" w14:paraId="00000157">
      <w:pPr>
        <w:spacing w:line="240" w:lineRule="auto"/>
        <w:contextualSpacing w:val="0"/>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158">
      <w:pPr>
        <w:numPr>
          <w:ilvl w:val="0"/>
          <w:numId w:val="11"/>
        </w:numPr>
        <w:spacing w:line="240" w:lineRule="auto"/>
        <w:ind w:left="720" w:hanging="360"/>
        <w:contextualSpacing w:val="1"/>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Any type of physical activity, such as sleep deprivation, exposure to the elements, confinement to a small space, calisthenics, scavenger or treasure hunts, or other activity that may subject the student to an unreasonable risk of harm or that adversely affects the mental or physical health of the student, or</w:t>
      </w:r>
    </w:p>
    <w:p w:rsidR="00000000" w:rsidDel="00000000" w:rsidP="00000000" w:rsidRDefault="00000000" w:rsidRPr="00000000" w14:paraId="00000159">
      <w:pPr>
        <w:spacing w:line="240" w:lineRule="auto"/>
        <w:contextualSpacing w:val="0"/>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15A">
      <w:pPr>
        <w:numPr>
          <w:ilvl w:val="0"/>
          <w:numId w:val="11"/>
        </w:numPr>
        <w:spacing w:line="240" w:lineRule="auto"/>
        <w:ind w:left="720" w:hanging="360"/>
        <w:contextualSpacing w:val="1"/>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Any activity involving consumption of food, liquid, alcoholic beverage, liquor, drug, or other substance which subjects the student to an unreasonable risk of harm or that adversely affects the mental or physical health of the subject, or</w:t>
      </w:r>
    </w:p>
    <w:p w:rsidR="00000000" w:rsidDel="00000000" w:rsidP="00000000" w:rsidRDefault="00000000" w:rsidRPr="00000000" w14:paraId="0000015B">
      <w:pPr>
        <w:spacing w:line="240" w:lineRule="auto"/>
        <w:contextualSpacing w:val="0"/>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15C">
      <w:pPr>
        <w:numPr>
          <w:ilvl w:val="0"/>
          <w:numId w:val="11"/>
        </w:numPr>
        <w:spacing w:line="240" w:lineRule="auto"/>
        <w:ind w:left="720" w:hanging="360"/>
        <w:contextualSpacing w:val="1"/>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Any activity that intimidates or threatens the student with ostracism, that subjects the student to extreme mental stress, shame or humiliation, or that adversely affects the mental health or dignity of the student or discourages the student from entering or remaining registered in an educational institution, or that may be reasonably expected to cause a student to leave the organization or the institution rather than submit to acts described in this subsection, or</w:t>
      </w:r>
    </w:p>
    <w:p w:rsidR="00000000" w:rsidDel="00000000" w:rsidP="00000000" w:rsidRDefault="00000000" w:rsidRPr="00000000" w14:paraId="0000015D">
      <w:pPr>
        <w:spacing w:line="240" w:lineRule="auto"/>
        <w:contextualSpacing w:val="0"/>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15E">
      <w:pPr>
        <w:numPr>
          <w:ilvl w:val="0"/>
          <w:numId w:val="11"/>
        </w:numPr>
        <w:spacing w:line="240" w:lineRule="auto"/>
        <w:ind w:left="720" w:hanging="360"/>
        <w:contextualSpacing w:val="1"/>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Any activity that induces, causes, or requires the student to perform a duty or task which involves a violation of California State Law”</w:t>
      </w:r>
    </w:p>
    <w:p w:rsidR="00000000" w:rsidDel="00000000" w:rsidP="00000000" w:rsidRDefault="00000000" w:rsidRPr="00000000" w14:paraId="0000015F">
      <w:pPr>
        <w:spacing w:line="240" w:lineRule="auto"/>
        <w:contextualSpacing w:val="0"/>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160">
      <w:pPr>
        <w:spacing w:line="240" w:lineRule="auto"/>
        <w:contextualSpacing w:val="0"/>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161">
      <w:pPr>
        <w:spacing w:line="240" w:lineRule="auto"/>
        <w:contextualSpacing w:val="0"/>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162">
      <w:pPr>
        <w:spacing w:line="240" w:lineRule="auto"/>
        <w:contextualSpacing w:val="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Section 4.  REGARDING ALCOHOL AND DRUGS.</w:t>
      </w:r>
    </w:p>
    <w:p w:rsidR="00000000" w:rsidDel="00000000" w:rsidP="00000000" w:rsidRDefault="00000000" w:rsidRPr="00000000" w14:paraId="00000163">
      <w:pPr>
        <w:spacing w:line="240" w:lineRule="auto"/>
        <w:contextualSpacing w:val="0"/>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164">
      <w:pPr>
        <w:spacing w:line="240" w:lineRule="auto"/>
        <w:contextualSpacing w:val="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All chapter facilities and properties in Phi Chi Theta Fraternity shall be alcohol-free at all times and under all circumstances. The implementation of these procedures is a continuation of the ongoing educational efforts of the General Fraternity.</w:t>
      </w:r>
    </w:p>
    <w:p w:rsidR="00000000" w:rsidDel="00000000" w:rsidP="00000000" w:rsidRDefault="00000000" w:rsidRPr="00000000" w14:paraId="00000165">
      <w:pPr>
        <w:spacing w:line="240" w:lineRule="auto"/>
        <w:contextualSpacing w:val="0"/>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166">
      <w:pPr>
        <w:numPr>
          <w:ilvl w:val="0"/>
          <w:numId w:val="7"/>
        </w:numPr>
        <w:spacing w:line="240" w:lineRule="auto"/>
        <w:ind w:left="720" w:hanging="360"/>
        <w:contextualSpacing w:val="1"/>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The possession, use and/or consumption of any alcoholic beverages or drugs by any Fraternity member, or guest, during chapter activities, or in any situation sponsored or endorsed by the chapter, must be in compliance with the laws and ordinances of the state, province, city, county, and university/college.</w:t>
      </w:r>
    </w:p>
    <w:p w:rsidR="00000000" w:rsidDel="00000000" w:rsidP="00000000" w:rsidRDefault="00000000" w:rsidRPr="00000000" w14:paraId="00000167">
      <w:pPr>
        <w:spacing w:line="240" w:lineRule="auto"/>
        <w:contextualSpacing w:val="0"/>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168">
      <w:pPr>
        <w:numPr>
          <w:ilvl w:val="0"/>
          <w:numId w:val="7"/>
        </w:numPr>
        <w:spacing w:line="240" w:lineRule="auto"/>
        <w:ind w:left="720" w:hanging="360"/>
        <w:contextualSpacing w:val="1"/>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No chapter of Phi Chi Theta may purchase alcoholic beverages or drugs with Fraternity funds, nor may any member in the name of or on behalf of the chapter coordinate the collections of any funds for such a purchase.</w:t>
      </w:r>
    </w:p>
    <w:p w:rsidR="00000000" w:rsidDel="00000000" w:rsidP="00000000" w:rsidRDefault="00000000" w:rsidRPr="00000000" w14:paraId="00000169">
      <w:pPr>
        <w:spacing w:line="240" w:lineRule="auto"/>
        <w:contextualSpacing w:val="0"/>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16A">
      <w:pPr>
        <w:numPr>
          <w:ilvl w:val="0"/>
          <w:numId w:val="7"/>
        </w:numPr>
        <w:spacing w:line="240" w:lineRule="auto"/>
        <w:ind w:left="720" w:hanging="360"/>
        <w:contextualSpacing w:val="1"/>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The use or possession of any unlawful drug in any form is not permitted at any Phi Chi Theta function.</w:t>
      </w:r>
    </w:p>
    <w:p w:rsidR="00000000" w:rsidDel="00000000" w:rsidP="00000000" w:rsidRDefault="00000000" w:rsidRPr="00000000" w14:paraId="0000016B">
      <w:pPr>
        <w:spacing w:line="240" w:lineRule="auto"/>
        <w:contextualSpacing w:val="0"/>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16C">
      <w:pPr>
        <w:numPr>
          <w:ilvl w:val="0"/>
          <w:numId w:val="7"/>
        </w:numPr>
        <w:spacing w:line="240" w:lineRule="auto"/>
        <w:ind w:left="720" w:hanging="360"/>
        <w:contextualSpacing w:val="1"/>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Parties and social activities should be open to members, and invited guests only. Open parties, meaning those with unrestricted access by non members of the Fraternity, without specific invitation, are prohibited.</w:t>
      </w:r>
    </w:p>
    <w:p w:rsidR="00000000" w:rsidDel="00000000" w:rsidP="00000000" w:rsidRDefault="00000000" w:rsidRPr="00000000" w14:paraId="0000016D">
      <w:pPr>
        <w:spacing w:line="240" w:lineRule="auto"/>
        <w:contextualSpacing w:val="0"/>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16E">
      <w:pPr>
        <w:numPr>
          <w:ilvl w:val="0"/>
          <w:numId w:val="7"/>
        </w:numPr>
        <w:spacing w:line="240" w:lineRule="auto"/>
        <w:ind w:left="720" w:hanging="360"/>
        <w:contextualSpacing w:val="1"/>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All undergraduate recruitment functions and recruitment activities associated with or sponsored by any club/association of Phi Chi Theta will be alcohol-free.</w:t>
      </w:r>
    </w:p>
    <w:p w:rsidR="00000000" w:rsidDel="00000000" w:rsidP="00000000" w:rsidRDefault="00000000" w:rsidRPr="00000000" w14:paraId="0000016F">
      <w:pPr>
        <w:spacing w:line="240" w:lineRule="auto"/>
        <w:contextualSpacing w:val="0"/>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170">
      <w:pPr>
        <w:numPr>
          <w:ilvl w:val="0"/>
          <w:numId w:val="7"/>
        </w:numPr>
        <w:spacing w:line="240" w:lineRule="auto"/>
        <w:ind w:left="720" w:hanging="360"/>
        <w:contextualSpacing w:val="1"/>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Alcoholic beverages and drugs are prohibited at any Phi Chi Theta program or initiation ceremony of the chapter.</w:t>
      </w:r>
    </w:p>
    <w:p w:rsidR="00000000" w:rsidDel="00000000" w:rsidP="00000000" w:rsidRDefault="00000000" w:rsidRPr="00000000" w14:paraId="00000171">
      <w:pPr>
        <w:spacing w:line="240" w:lineRule="auto"/>
        <w:contextualSpacing w:val="0"/>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172">
      <w:pPr>
        <w:spacing w:line="240" w:lineRule="auto"/>
        <w:contextualSpacing w:val="0"/>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173">
      <w:pPr>
        <w:spacing w:line="240" w:lineRule="auto"/>
        <w:contextualSpacing w:val="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Section 5.  OTHER RISKS.</w:t>
      </w:r>
    </w:p>
    <w:p w:rsidR="00000000" w:rsidDel="00000000" w:rsidP="00000000" w:rsidRDefault="00000000" w:rsidRPr="00000000" w14:paraId="00000174">
      <w:pPr>
        <w:spacing w:line="240" w:lineRule="auto"/>
        <w:contextualSpacing w:val="0"/>
        <w:jc w:val="both"/>
        <w:rPr>
          <w:rFonts w:ascii="Times New Roman" w:cs="Times New Roman" w:eastAsia="Times New Roman" w:hAnsi="Times New Roman"/>
          <w:sz w:val="24"/>
          <w:szCs w:val="24"/>
          <w:highlight w:val="white"/>
          <w:u w:val="single"/>
        </w:rPr>
      </w:pPr>
      <w:r w:rsidDel="00000000" w:rsidR="00000000" w:rsidRPr="00000000">
        <w:rPr>
          <w:rtl w:val="0"/>
        </w:rPr>
      </w:r>
    </w:p>
    <w:p w:rsidR="00000000" w:rsidDel="00000000" w:rsidP="00000000" w:rsidRDefault="00000000" w:rsidRPr="00000000" w14:paraId="00000175">
      <w:pPr>
        <w:numPr>
          <w:ilvl w:val="0"/>
          <w:numId w:val="5"/>
        </w:numPr>
        <w:spacing w:line="240" w:lineRule="auto"/>
        <w:ind w:left="720" w:hanging="360"/>
        <w:contextualSpacing w:val="1"/>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Budgeting (relates to availability or allocation of resources)</w:t>
      </w:r>
    </w:p>
    <w:p w:rsidR="00000000" w:rsidDel="00000000" w:rsidP="00000000" w:rsidRDefault="00000000" w:rsidRPr="00000000" w14:paraId="00000176">
      <w:pPr>
        <w:numPr>
          <w:ilvl w:val="0"/>
          <w:numId w:val="5"/>
        </w:numPr>
        <w:spacing w:line="240" w:lineRule="auto"/>
        <w:ind w:left="720" w:hanging="360"/>
        <w:contextualSpacing w:val="1"/>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Fraud or Theft from the Fraternity funds</w:t>
      </w:r>
    </w:p>
    <w:p w:rsidR="00000000" w:rsidDel="00000000" w:rsidP="00000000" w:rsidRDefault="00000000" w:rsidRPr="00000000" w14:paraId="00000177">
      <w:pPr>
        <w:numPr>
          <w:ilvl w:val="0"/>
          <w:numId w:val="5"/>
        </w:numPr>
        <w:spacing w:line="240" w:lineRule="auto"/>
        <w:ind w:left="720" w:hanging="360"/>
        <w:contextualSpacing w:val="1"/>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Public perception and reputation</w:t>
      </w:r>
    </w:p>
    <w:p w:rsidR="00000000" w:rsidDel="00000000" w:rsidP="00000000" w:rsidRDefault="00000000" w:rsidRPr="00000000" w14:paraId="00000178">
      <w:pPr>
        <w:numPr>
          <w:ilvl w:val="0"/>
          <w:numId w:val="5"/>
        </w:numPr>
        <w:spacing w:line="240" w:lineRule="auto"/>
        <w:ind w:left="720" w:hanging="360"/>
        <w:contextualSpacing w:val="1"/>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Failure to control intellectual property</w:t>
      </w:r>
    </w:p>
    <w:p w:rsidR="00000000" w:rsidDel="00000000" w:rsidP="00000000" w:rsidRDefault="00000000" w:rsidRPr="00000000" w14:paraId="00000179">
      <w:pPr>
        <w:numPr>
          <w:ilvl w:val="0"/>
          <w:numId w:val="5"/>
        </w:numPr>
        <w:spacing w:line="240" w:lineRule="auto"/>
        <w:ind w:left="720" w:hanging="360"/>
        <w:contextualSpacing w:val="1"/>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Failure to complete to published deadlines</w:t>
      </w:r>
      <w:r w:rsidDel="00000000" w:rsidR="00000000" w:rsidRPr="00000000">
        <w:rPr>
          <w:rtl w:val="0"/>
        </w:rPr>
      </w:r>
    </w:p>
    <w:p w:rsidR="00000000" w:rsidDel="00000000" w:rsidP="00000000" w:rsidRDefault="00000000" w:rsidRPr="00000000" w14:paraId="0000017A">
      <w:pPr>
        <w:contextualSpacing w:val="0"/>
        <w:rPr/>
      </w:pPr>
      <w:r w:rsidDel="00000000" w:rsidR="00000000" w:rsidRPr="00000000">
        <w:rPr>
          <w:rtl w:val="0"/>
        </w:rPr>
      </w:r>
    </w:p>
    <w:sectPr>
      <w:pgSz w:h="15840" w:w="12240"/>
      <w:pgMar w:bottom="1440" w:top="1440" w:left="1440" w:right="1440" w:header="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Times New Roman"/>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2">
    <w:lvl w:ilvl="0">
      <w:start w:val="1"/>
      <w:numFmt w:val="lowerLetter"/>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3">
    <w:lvl w:ilvl="0">
      <w:start w:val="1"/>
      <w:numFmt w:val="lowerLetter"/>
      <w:lvlText w:val="%1."/>
      <w:lvlJc w:val="left"/>
      <w:pPr>
        <w:ind w:left="720" w:hanging="360"/>
      </w:pPr>
      <w:rPr>
        <w:u w:val="none"/>
      </w:rPr>
    </w:lvl>
    <w:lvl w:ilvl="1">
      <w:start w:val="1"/>
      <w:numFmt w:val="lowerRoman"/>
      <w:lvlText w:val="%2."/>
      <w:lvlJc w:val="left"/>
      <w:pPr>
        <w:ind w:left="1440" w:hanging="360"/>
      </w:pPr>
      <w:rPr>
        <w:u w:val="none"/>
      </w:rPr>
    </w:lvl>
    <w:lvl w:ilvl="2">
      <w:start w:val="1"/>
      <w:numFmt w:val="decimal"/>
      <w:lvlText w:val="%3."/>
      <w:lvlJc w:val="righ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left"/>
      <w:pPr>
        <w:ind w:left="3600" w:hanging="360"/>
      </w:pPr>
      <w:rPr>
        <w:u w:val="none"/>
      </w:rPr>
    </w:lvl>
    <w:lvl w:ilvl="5">
      <w:start w:val="1"/>
      <w:numFmt w:val="decimal"/>
      <w:lvlText w:val="%6."/>
      <w:lvlJc w:val="righ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left"/>
      <w:pPr>
        <w:ind w:left="5760" w:hanging="360"/>
      </w:pPr>
      <w:rPr>
        <w:u w:val="none"/>
      </w:rPr>
    </w:lvl>
    <w:lvl w:ilvl="8">
      <w:start w:val="1"/>
      <w:numFmt w:val="decimal"/>
      <w:lvlText w:val="%9."/>
      <w:lvlJc w:val="right"/>
      <w:pPr>
        <w:ind w:left="6480" w:hanging="360"/>
      </w:pPr>
      <w:rPr>
        <w:u w:val="none"/>
      </w:rPr>
    </w:lvl>
  </w:abstractNum>
  <w:abstractNum w:abstractNumId="4">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5">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6">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7">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8">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9">
    <w:lvl w:ilvl="0">
      <w:start w:val="1"/>
      <w:numFmt w:val="lowerLetter"/>
      <w:lvlText w:val="%1."/>
      <w:lvlJc w:val="left"/>
      <w:pPr>
        <w:ind w:left="1110" w:hanging="390"/>
      </w:pPr>
      <w:rPr/>
    </w:lvl>
    <w:lvl w:ilvl="1">
      <w:start w:val="1"/>
      <w:numFmt w:val="bullet"/>
      <w:lvlText w:val=""/>
      <w:lvlJc w:val="left"/>
      <w:pPr>
        <w:ind w:left="0" w:firstLine="0"/>
      </w:pPr>
      <w:rPr/>
    </w:lvl>
    <w:lvl w:ilvl="2">
      <w:start w:val="1"/>
      <w:numFmt w:val="bullet"/>
      <w:lvlText w:val=""/>
      <w:lvlJc w:val="left"/>
      <w:pPr>
        <w:ind w:left="0" w:firstLine="0"/>
      </w:pPr>
      <w:rPr/>
    </w:lvl>
    <w:lvl w:ilvl="3">
      <w:start w:val="1"/>
      <w:numFmt w:val="bullet"/>
      <w:lvlText w:val=""/>
      <w:lvlJc w:val="left"/>
      <w:pPr>
        <w:ind w:left="0" w:firstLine="0"/>
      </w:pPr>
      <w:rPr/>
    </w:lvl>
    <w:lvl w:ilvl="4">
      <w:start w:val="1"/>
      <w:numFmt w:val="bullet"/>
      <w:lvlText w:val=""/>
      <w:lvlJc w:val="left"/>
      <w:pPr>
        <w:ind w:left="0" w:firstLine="0"/>
      </w:pPr>
      <w:rPr/>
    </w:lvl>
    <w:lvl w:ilvl="5">
      <w:start w:val="1"/>
      <w:numFmt w:val="bullet"/>
      <w:lvlText w:val=""/>
      <w:lvlJc w:val="left"/>
      <w:pPr>
        <w:ind w:left="0" w:firstLine="0"/>
      </w:pPr>
      <w:rPr/>
    </w:lvl>
    <w:lvl w:ilvl="6">
      <w:start w:val="1"/>
      <w:numFmt w:val="bullet"/>
      <w:lvlText w:val=""/>
      <w:lvlJc w:val="left"/>
      <w:pPr>
        <w:ind w:left="0" w:firstLine="0"/>
      </w:pPr>
      <w:rPr/>
    </w:lvl>
    <w:lvl w:ilvl="7">
      <w:start w:val="1"/>
      <w:numFmt w:val="bullet"/>
      <w:lvlText w:val=""/>
      <w:lvlJc w:val="left"/>
      <w:pPr>
        <w:ind w:left="0" w:firstLine="0"/>
      </w:pPr>
      <w:rPr/>
    </w:lvl>
    <w:lvl w:ilvl="8">
      <w:start w:val="1"/>
      <w:numFmt w:val="bullet"/>
      <w:lvlText w:val=""/>
      <w:lvlJc w:val="left"/>
      <w:pPr>
        <w:ind w:left="0" w:firstLine="0"/>
      </w:pPr>
      <w:rPr/>
    </w:lvl>
  </w:abstractNum>
  <w:abstractNum w:abstractNumId="10">
    <w:lvl w:ilvl="0">
      <w:start w:val="1"/>
      <w:numFmt w:val="lowerLetter"/>
      <w:lvlText w:val="%1."/>
      <w:lvlJc w:val="left"/>
      <w:pPr>
        <w:ind w:left="720" w:hanging="360"/>
      </w:pPr>
      <w:rPr>
        <w:u w:val="none"/>
      </w:rPr>
    </w:lvl>
    <w:lvl w:ilvl="1">
      <w:start w:val="1"/>
      <w:numFmt w:val="lowerRoman"/>
      <w:lvlText w:val="%2."/>
      <w:lvlJc w:val="left"/>
      <w:pPr>
        <w:ind w:left="1440" w:hanging="360"/>
      </w:pPr>
      <w:rPr>
        <w:u w:val="none"/>
      </w:rPr>
    </w:lvl>
    <w:lvl w:ilvl="2">
      <w:start w:val="1"/>
      <w:numFmt w:val="decimal"/>
      <w:lvlText w:val="%3."/>
      <w:lvlJc w:val="righ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left"/>
      <w:pPr>
        <w:ind w:left="3600" w:hanging="360"/>
      </w:pPr>
      <w:rPr>
        <w:u w:val="none"/>
      </w:rPr>
    </w:lvl>
    <w:lvl w:ilvl="5">
      <w:start w:val="1"/>
      <w:numFmt w:val="decimal"/>
      <w:lvlText w:val="%6."/>
      <w:lvlJc w:val="righ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left"/>
      <w:pPr>
        <w:ind w:left="5760" w:hanging="360"/>
      </w:pPr>
      <w:rPr>
        <w:u w:val="none"/>
      </w:rPr>
    </w:lvl>
    <w:lvl w:ilvl="8">
      <w:start w:val="1"/>
      <w:numFmt w:val="decimal"/>
      <w:lvlText w:val="%9."/>
      <w:lvlJc w:val="right"/>
      <w:pPr>
        <w:ind w:left="6480" w:hanging="360"/>
      </w:pPr>
      <w:rPr>
        <w:u w:val="none"/>
      </w:rPr>
    </w:lvl>
  </w:abstractNum>
  <w:abstractNum w:abstractNumId="11">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12">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13">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14">
    <w:lvl w:ilvl="0">
      <w:start w:val="1"/>
      <w:numFmt w:val="decimal"/>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15">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16">
    <w:lvl w:ilvl="0">
      <w:start w:val="1"/>
      <w:numFmt w:val="lowerLetter"/>
      <w:lvlText w:val="%1."/>
      <w:lvlJc w:val="left"/>
      <w:pPr>
        <w:ind w:left="1110" w:hanging="390"/>
      </w:pPr>
      <w:rPr/>
    </w:lvl>
    <w:lvl w:ilvl="1">
      <w:start w:val="1"/>
      <w:numFmt w:val="bullet"/>
      <w:lvlText w:val=""/>
      <w:lvlJc w:val="left"/>
      <w:pPr>
        <w:ind w:left="0" w:firstLine="0"/>
      </w:pPr>
      <w:rPr/>
    </w:lvl>
    <w:lvl w:ilvl="2">
      <w:start w:val="1"/>
      <w:numFmt w:val="bullet"/>
      <w:lvlText w:val=""/>
      <w:lvlJc w:val="left"/>
      <w:pPr>
        <w:ind w:left="0" w:firstLine="0"/>
      </w:pPr>
      <w:rPr/>
    </w:lvl>
    <w:lvl w:ilvl="3">
      <w:start w:val="1"/>
      <w:numFmt w:val="bullet"/>
      <w:lvlText w:val=""/>
      <w:lvlJc w:val="left"/>
      <w:pPr>
        <w:ind w:left="0" w:firstLine="0"/>
      </w:pPr>
      <w:rPr/>
    </w:lvl>
    <w:lvl w:ilvl="4">
      <w:start w:val="1"/>
      <w:numFmt w:val="bullet"/>
      <w:lvlText w:val=""/>
      <w:lvlJc w:val="left"/>
      <w:pPr>
        <w:ind w:left="0" w:firstLine="0"/>
      </w:pPr>
      <w:rPr/>
    </w:lvl>
    <w:lvl w:ilvl="5">
      <w:start w:val="1"/>
      <w:numFmt w:val="bullet"/>
      <w:lvlText w:val=""/>
      <w:lvlJc w:val="left"/>
      <w:pPr>
        <w:ind w:left="0" w:firstLine="0"/>
      </w:pPr>
      <w:rPr/>
    </w:lvl>
    <w:lvl w:ilvl="6">
      <w:start w:val="1"/>
      <w:numFmt w:val="bullet"/>
      <w:lvlText w:val=""/>
      <w:lvlJc w:val="left"/>
      <w:pPr>
        <w:ind w:left="0" w:firstLine="0"/>
      </w:pPr>
      <w:rPr/>
    </w:lvl>
    <w:lvl w:ilvl="7">
      <w:start w:val="1"/>
      <w:numFmt w:val="bullet"/>
      <w:lvlText w:val=""/>
      <w:lvlJc w:val="left"/>
      <w:pPr>
        <w:ind w:left="0" w:firstLine="0"/>
      </w:pPr>
      <w:rPr/>
    </w:lvl>
    <w:lvl w:ilvl="8">
      <w:start w:val="1"/>
      <w:numFmt w:val="bullet"/>
      <w:lvlText w:val=""/>
      <w:lvlJc w:val="left"/>
      <w:pPr>
        <w:ind w:left="0" w:firstLine="0"/>
      </w:pPr>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4"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yperlink" Target="http://policy.ucop.edu/doc/4000385/SVSH" TargetMode="External"/><Relationship Id="rId7" Type="http://schemas.openxmlformats.org/officeDocument/2006/relationships/hyperlink" Target="http://conduct.ucr.edu/students/hazing.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